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Programa de Asignatura</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-327659</wp:posOffset>
            </wp:positionH>
            <wp:positionV relativeFrom="paragraph">
              <wp:posOffset>-723899</wp:posOffset>
            </wp:positionV>
            <wp:extent cx="1514475" cy="720090"/>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514475" cy="720090"/>
                    </a:xfrm>
                    <a:prstGeom prst="rect"/>
                    <a:ln/>
                  </pic:spPr>
                </pic:pic>
              </a:graphicData>
            </a:graphic>
          </wp:anchor>
        </w:drawing>
      </w:r>
    </w:p>
    <w:p w:rsidR="00000000" w:rsidDel="00000000" w:rsidP="00000000" w:rsidRDefault="00000000" w:rsidRPr="00000000" w14:paraId="00000002">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Optimización I</w:t>
      </w:r>
      <w:r w:rsidDel="00000000" w:rsidR="00000000" w:rsidRPr="00000000">
        <w:rPr>
          <w:rtl w:val="0"/>
        </w:rPr>
      </w:r>
    </w:p>
    <w:p w:rsidR="00000000" w:rsidDel="00000000" w:rsidP="00000000" w:rsidRDefault="00000000" w:rsidRPr="00000000" w14:paraId="00000003">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A. Antecedentes Generales</w:t>
      </w:r>
      <w:r w:rsidDel="00000000" w:rsidR="00000000" w:rsidRPr="00000000">
        <w:rPr>
          <w:rtl w:val="0"/>
        </w:rPr>
      </w:r>
    </w:p>
    <w:p w:rsidR="00000000" w:rsidDel="00000000" w:rsidP="00000000" w:rsidRDefault="00000000" w:rsidRPr="00000000" w14:paraId="00000004">
      <w:pPr>
        <w:rPr>
          <w:rFonts w:ascii="Calibri" w:cs="Calibri" w:eastAsia="Calibri" w:hAnsi="Calibri"/>
          <w:b w:val="0"/>
          <w:sz w:val="22"/>
          <w:szCs w:val="22"/>
          <w:vertAlign w:val="baseline"/>
        </w:rPr>
      </w:pPr>
      <w:r w:rsidDel="00000000" w:rsidR="00000000" w:rsidRPr="00000000">
        <w:rPr>
          <w:rtl w:val="0"/>
        </w:rPr>
      </w:r>
    </w:p>
    <w:tbl>
      <w:tblPr>
        <w:tblStyle w:val="Table1"/>
        <w:tblW w:w="88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60"/>
        <w:gridCol w:w="1701"/>
        <w:gridCol w:w="567"/>
        <w:gridCol w:w="1701"/>
        <w:gridCol w:w="567"/>
        <w:gridCol w:w="449"/>
        <w:gridCol w:w="685"/>
        <w:gridCol w:w="500"/>
        <w:tblGridChange w:id="0">
          <w:tblGrid>
            <w:gridCol w:w="2660"/>
            <w:gridCol w:w="1701"/>
            <w:gridCol w:w="567"/>
            <w:gridCol w:w="1701"/>
            <w:gridCol w:w="567"/>
            <w:gridCol w:w="449"/>
            <w:gridCol w:w="685"/>
            <w:gridCol w:w="500"/>
          </w:tblGrid>
        </w:tblGridChange>
      </w:tblGrid>
      <w:tr>
        <w:tc>
          <w:tcPr>
            <w:vAlign w:val="top"/>
          </w:tcPr>
          <w:p w:rsidR="00000000" w:rsidDel="00000000" w:rsidP="00000000" w:rsidRDefault="00000000" w:rsidRPr="00000000" w14:paraId="0000000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Unidad Académica</w:t>
            </w:r>
            <w:r w:rsidDel="00000000" w:rsidR="00000000" w:rsidRPr="00000000">
              <w:rPr>
                <w:rtl w:val="0"/>
              </w:rPr>
            </w:r>
          </w:p>
        </w:tc>
        <w:tc>
          <w:tcPr>
            <w:gridSpan w:val="7"/>
            <w:vAlign w:val="top"/>
          </w:tcPr>
          <w:p w:rsidR="00000000" w:rsidDel="00000000" w:rsidP="00000000" w:rsidRDefault="00000000" w:rsidRPr="00000000" w14:paraId="00000006">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Facultad de Ingeniería</w:t>
            </w:r>
          </w:p>
        </w:tc>
      </w:tr>
      <w:tr>
        <w:tc>
          <w:tcPr>
            <w:vAlign w:val="top"/>
          </w:tcPr>
          <w:p w:rsidR="00000000" w:rsidDel="00000000" w:rsidP="00000000" w:rsidRDefault="00000000" w:rsidRPr="00000000" w14:paraId="0000000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Carrera</w:t>
            </w:r>
            <w:r w:rsidDel="00000000" w:rsidR="00000000" w:rsidRPr="00000000">
              <w:rPr>
                <w:rtl w:val="0"/>
              </w:rPr>
            </w:r>
          </w:p>
        </w:tc>
        <w:tc>
          <w:tcPr>
            <w:gridSpan w:val="7"/>
            <w:vAlign w:val="top"/>
          </w:tcPr>
          <w:p w:rsidR="00000000" w:rsidDel="00000000" w:rsidP="00000000" w:rsidRDefault="00000000" w:rsidRPr="00000000" w14:paraId="0000000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Ingeniería Civil Industrial</w:t>
            </w:r>
          </w:p>
        </w:tc>
      </w:tr>
      <w:tr>
        <w:tc>
          <w:tcPr>
            <w:vAlign w:val="top"/>
          </w:tcPr>
          <w:p w:rsidR="00000000" w:rsidDel="00000000" w:rsidP="00000000" w:rsidRDefault="00000000" w:rsidRPr="00000000" w14:paraId="0000001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Código </w:t>
            </w:r>
            <w:r w:rsidDel="00000000" w:rsidR="00000000" w:rsidRPr="00000000">
              <w:rPr>
                <w:rtl w:val="0"/>
              </w:rPr>
            </w:r>
          </w:p>
        </w:tc>
        <w:tc>
          <w:tcPr>
            <w:gridSpan w:val="7"/>
            <w:vAlign w:val="top"/>
          </w:tcPr>
          <w:p w:rsidR="00000000" w:rsidDel="00000000" w:rsidP="00000000" w:rsidRDefault="00000000" w:rsidRPr="00000000" w14:paraId="00000016">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IIM315A</w:t>
            </w:r>
          </w:p>
        </w:tc>
      </w:tr>
      <w:tr>
        <w:tc>
          <w:tcPr>
            <w:vAlign w:val="top"/>
          </w:tcPr>
          <w:p w:rsidR="00000000" w:rsidDel="00000000" w:rsidP="00000000" w:rsidRDefault="00000000" w:rsidRPr="00000000" w14:paraId="0000001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Ubicación en la malla</w:t>
            </w:r>
            <w:r w:rsidDel="00000000" w:rsidR="00000000" w:rsidRPr="00000000">
              <w:rPr>
                <w:rtl w:val="0"/>
              </w:rPr>
            </w:r>
          </w:p>
        </w:tc>
        <w:tc>
          <w:tcPr>
            <w:gridSpan w:val="7"/>
            <w:vAlign w:val="top"/>
          </w:tcPr>
          <w:p w:rsidR="00000000" w:rsidDel="00000000" w:rsidP="00000000" w:rsidRDefault="00000000" w:rsidRPr="00000000" w14:paraId="0000001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3</w:t>
            </w:r>
            <w:r w:rsidDel="00000000" w:rsidR="00000000" w:rsidRPr="00000000">
              <w:rPr>
                <w:rFonts w:ascii="Calibri" w:cs="Calibri" w:eastAsia="Calibri" w:hAnsi="Calibri"/>
                <w:sz w:val="22"/>
                <w:szCs w:val="22"/>
                <w:vertAlign w:val="baseline"/>
                <w:rtl w:val="0"/>
              </w:rPr>
              <w:t xml:space="preserve"> año, </w:t>
            </w:r>
            <w:r w:rsidDel="00000000" w:rsidR="00000000" w:rsidRPr="00000000">
              <w:rPr>
                <w:rFonts w:ascii="Calibri" w:cs="Calibri" w:eastAsia="Calibri" w:hAnsi="Calibri"/>
                <w:sz w:val="22"/>
                <w:szCs w:val="22"/>
                <w:rtl w:val="0"/>
              </w:rPr>
              <w:t xml:space="preserve">1</w:t>
            </w:r>
            <w:r w:rsidDel="00000000" w:rsidR="00000000" w:rsidRPr="00000000">
              <w:rPr>
                <w:rFonts w:ascii="Calibri" w:cs="Calibri" w:eastAsia="Calibri" w:hAnsi="Calibri"/>
                <w:sz w:val="22"/>
                <w:szCs w:val="22"/>
                <w:vertAlign w:val="baseline"/>
                <w:rtl w:val="0"/>
              </w:rPr>
              <w:t xml:space="preserve"> semestre</w:t>
            </w:r>
          </w:p>
        </w:tc>
      </w:tr>
      <w:tr>
        <w:tc>
          <w:tcPr>
            <w:vAlign w:val="top"/>
          </w:tcPr>
          <w:p w:rsidR="00000000" w:rsidDel="00000000" w:rsidP="00000000" w:rsidRDefault="00000000" w:rsidRPr="00000000" w14:paraId="0000002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Créditos</w:t>
            </w:r>
            <w:r w:rsidDel="00000000" w:rsidR="00000000" w:rsidRPr="00000000">
              <w:rPr>
                <w:rtl w:val="0"/>
              </w:rPr>
            </w:r>
          </w:p>
        </w:tc>
        <w:tc>
          <w:tcPr>
            <w:gridSpan w:val="7"/>
            <w:vAlign w:val="top"/>
          </w:tcPr>
          <w:p w:rsidR="00000000" w:rsidDel="00000000" w:rsidP="00000000" w:rsidRDefault="00000000" w:rsidRPr="00000000" w14:paraId="00000026">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w:t>
            </w:r>
            <w:r w:rsidDel="00000000" w:rsidR="00000000" w:rsidRPr="00000000">
              <w:rPr>
                <w:rFonts w:ascii="Calibri" w:cs="Calibri" w:eastAsia="Calibri" w:hAnsi="Calibri"/>
                <w:sz w:val="22"/>
                <w:szCs w:val="22"/>
                <w:rtl w:val="0"/>
              </w:rPr>
              <w:t xml:space="preserve">2</w:t>
            </w:r>
            <w:r w:rsidDel="00000000" w:rsidR="00000000" w:rsidRPr="00000000">
              <w:rPr>
                <w:rtl w:val="0"/>
              </w:rPr>
            </w:r>
          </w:p>
        </w:tc>
      </w:tr>
      <w:tr>
        <w:tc>
          <w:tcPr>
            <w:vAlign w:val="top"/>
          </w:tcPr>
          <w:p w:rsidR="00000000" w:rsidDel="00000000" w:rsidP="00000000" w:rsidRDefault="00000000" w:rsidRPr="00000000" w14:paraId="0000002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Tipo de asignatura </w:t>
            </w:r>
            <w:r w:rsidDel="00000000" w:rsidR="00000000" w:rsidRPr="00000000">
              <w:rPr>
                <w:rtl w:val="0"/>
              </w:rPr>
            </w:r>
          </w:p>
        </w:tc>
        <w:tc>
          <w:tcPr>
            <w:vAlign w:val="top"/>
          </w:tcPr>
          <w:p w:rsidR="00000000" w:rsidDel="00000000" w:rsidP="00000000" w:rsidRDefault="00000000" w:rsidRPr="00000000" w14:paraId="0000002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Obligatorio </w:t>
            </w:r>
          </w:p>
        </w:tc>
        <w:tc>
          <w:tcPr>
            <w:vAlign w:val="top"/>
          </w:tcPr>
          <w:p w:rsidR="00000000" w:rsidDel="00000000" w:rsidP="00000000" w:rsidRDefault="00000000" w:rsidRPr="00000000" w14:paraId="0000002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X</w:t>
            </w:r>
          </w:p>
        </w:tc>
        <w:tc>
          <w:tcPr>
            <w:vAlign w:val="top"/>
          </w:tcPr>
          <w:p w:rsidR="00000000" w:rsidDel="00000000" w:rsidP="00000000" w:rsidRDefault="00000000" w:rsidRPr="00000000" w14:paraId="0000003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Electivo </w:t>
            </w:r>
          </w:p>
        </w:tc>
        <w:tc>
          <w:tcPr>
            <w:vAlign w:val="top"/>
          </w:tcPr>
          <w:p w:rsidR="00000000" w:rsidDel="00000000" w:rsidP="00000000" w:rsidRDefault="00000000" w:rsidRPr="00000000" w14:paraId="00000031">
            <w:pPr>
              <w:rPr>
                <w:rFonts w:ascii="Calibri" w:cs="Calibri" w:eastAsia="Calibri" w:hAnsi="Calibri"/>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032">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Optativo</w:t>
            </w:r>
          </w:p>
        </w:tc>
        <w:tc>
          <w:tcPr>
            <w:vAlign w:val="top"/>
          </w:tcPr>
          <w:p w:rsidR="00000000" w:rsidDel="00000000" w:rsidP="00000000" w:rsidRDefault="00000000" w:rsidRPr="00000000" w14:paraId="00000034">
            <w:pPr>
              <w:rPr>
                <w:rFonts w:ascii="Calibri" w:cs="Calibri" w:eastAsia="Calibri" w:hAnsi="Calibri"/>
                <w:b w:val="0"/>
                <w:sz w:val="22"/>
                <w:szCs w:val="22"/>
                <w:vertAlign w:val="baseline"/>
              </w:rPr>
            </w:pPr>
            <w:r w:rsidDel="00000000" w:rsidR="00000000" w:rsidRPr="00000000">
              <w:rPr>
                <w:rtl w:val="0"/>
              </w:rPr>
            </w:r>
          </w:p>
        </w:tc>
      </w:tr>
      <w:tr>
        <w:tc>
          <w:tcPr>
            <w:vAlign w:val="top"/>
          </w:tcPr>
          <w:p w:rsidR="00000000" w:rsidDel="00000000" w:rsidP="00000000" w:rsidRDefault="00000000" w:rsidRPr="00000000" w14:paraId="0000003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Duración</w:t>
            </w:r>
            <w:r w:rsidDel="00000000" w:rsidR="00000000" w:rsidRPr="00000000">
              <w:rPr>
                <w:rtl w:val="0"/>
              </w:rPr>
            </w:r>
          </w:p>
        </w:tc>
        <w:tc>
          <w:tcPr>
            <w:vAlign w:val="top"/>
          </w:tcPr>
          <w:p w:rsidR="00000000" w:rsidDel="00000000" w:rsidP="00000000" w:rsidRDefault="00000000" w:rsidRPr="00000000" w14:paraId="00000036">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Bimestral</w:t>
            </w:r>
          </w:p>
        </w:tc>
        <w:tc>
          <w:tcPr>
            <w:vAlign w:val="top"/>
          </w:tcPr>
          <w:p w:rsidR="00000000" w:rsidDel="00000000" w:rsidP="00000000" w:rsidRDefault="00000000" w:rsidRPr="00000000" w14:paraId="00000037">
            <w:pPr>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3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Semestral</w:t>
            </w:r>
          </w:p>
        </w:tc>
        <w:tc>
          <w:tcPr>
            <w:vAlign w:val="top"/>
          </w:tcPr>
          <w:p w:rsidR="00000000" w:rsidDel="00000000" w:rsidP="00000000" w:rsidRDefault="00000000" w:rsidRPr="00000000" w14:paraId="00000039">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X</w:t>
            </w:r>
          </w:p>
        </w:tc>
        <w:tc>
          <w:tcPr>
            <w:gridSpan w:val="2"/>
            <w:vAlign w:val="top"/>
          </w:tcPr>
          <w:p w:rsidR="00000000" w:rsidDel="00000000" w:rsidP="00000000" w:rsidRDefault="00000000" w:rsidRPr="00000000" w14:paraId="0000003A">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Anual</w:t>
            </w:r>
          </w:p>
        </w:tc>
        <w:tc>
          <w:tcPr>
            <w:vAlign w:val="top"/>
          </w:tcPr>
          <w:p w:rsidR="00000000" w:rsidDel="00000000" w:rsidP="00000000" w:rsidRDefault="00000000" w:rsidRPr="00000000" w14:paraId="0000003C">
            <w:pPr>
              <w:jc w:val="center"/>
              <w:rPr>
                <w:rFonts w:ascii="Calibri" w:cs="Calibri" w:eastAsia="Calibri" w:hAnsi="Calibri"/>
                <w:sz w:val="22"/>
                <w:szCs w:val="22"/>
                <w:vertAlign w:val="baseline"/>
              </w:rPr>
            </w:pPr>
            <w:r w:rsidDel="00000000" w:rsidR="00000000" w:rsidRPr="00000000">
              <w:rPr>
                <w:rtl w:val="0"/>
              </w:rPr>
            </w:r>
          </w:p>
        </w:tc>
      </w:tr>
      <w:tr>
        <w:tc>
          <w:tcPr>
            <w:vAlign w:val="top"/>
          </w:tcPr>
          <w:p w:rsidR="00000000" w:rsidDel="00000000" w:rsidP="00000000" w:rsidRDefault="00000000" w:rsidRPr="00000000" w14:paraId="0000003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Módulos semanales</w:t>
            </w:r>
            <w:r w:rsidDel="00000000" w:rsidR="00000000" w:rsidRPr="00000000">
              <w:rPr>
                <w:rtl w:val="0"/>
              </w:rPr>
            </w:r>
          </w:p>
        </w:tc>
        <w:tc>
          <w:tcPr>
            <w:vAlign w:val="top"/>
          </w:tcPr>
          <w:p w:rsidR="00000000" w:rsidDel="00000000" w:rsidP="00000000" w:rsidRDefault="00000000" w:rsidRPr="00000000" w14:paraId="0000003E">
            <w:pPr>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Clases Teóricas</w:t>
            </w:r>
          </w:p>
        </w:tc>
        <w:tc>
          <w:tcPr>
            <w:vAlign w:val="top"/>
          </w:tcPr>
          <w:p w:rsidR="00000000" w:rsidDel="00000000" w:rsidP="00000000" w:rsidRDefault="00000000" w:rsidRPr="00000000" w14:paraId="0000003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2</w:t>
            </w:r>
          </w:p>
        </w:tc>
        <w:tc>
          <w:tcPr>
            <w:vAlign w:val="top"/>
          </w:tcPr>
          <w:p w:rsidR="00000000" w:rsidDel="00000000" w:rsidP="00000000" w:rsidRDefault="00000000" w:rsidRPr="00000000" w14:paraId="0000004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Clases Prácticas</w:t>
            </w:r>
          </w:p>
        </w:tc>
        <w:tc>
          <w:tcPr>
            <w:vAlign w:val="top"/>
          </w:tcPr>
          <w:p w:rsidR="00000000" w:rsidDel="00000000" w:rsidP="00000000" w:rsidRDefault="00000000" w:rsidRPr="00000000" w14:paraId="00000041">
            <w:pPr>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1</w:t>
            </w:r>
            <w:r w:rsidDel="00000000" w:rsidR="00000000" w:rsidRPr="00000000">
              <w:rPr>
                <w:rtl w:val="0"/>
              </w:rPr>
            </w:r>
          </w:p>
        </w:tc>
        <w:tc>
          <w:tcPr>
            <w:gridSpan w:val="2"/>
            <w:vAlign w:val="top"/>
          </w:tcPr>
          <w:p w:rsidR="00000000" w:rsidDel="00000000" w:rsidP="00000000" w:rsidRDefault="00000000" w:rsidRPr="00000000" w14:paraId="00000042">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Ayudantía</w:t>
            </w:r>
          </w:p>
        </w:tc>
        <w:tc>
          <w:tcPr>
            <w:vAlign w:val="top"/>
          </w:tcPr>
          <w:p w:rsidR="00000000" w:rsidDel="00000000" w:rsidP="00000000" w:rsidRDefault="00000000" w:rsidRPr="00000000" w14:paraId="00000044">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w:t>
            </w:r>
          </w:p>
        </w:tc>
      </w:tr>
      <w:tr>
        <w:tc>
          <w:tcPr>
            <w:vAlign w:val="top"/>
          </w:tcPr>
          <w:p w:rsidR="00000000" w:rsidDel="00000000" w:rsidP="00000000" w:rsidRDefault="00000000" w:rsidRPr="00000000" w14:paraId="0000004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Horas académicas</w:t>
            </w:r>
            <w:r w:rsidDel="00000000" w:rsidR="00000000" w:rsidRPr="00000000">
              <w:rPr>
                <w:rtl w:val="0"/>
              </w:rPr>
            </w:r>
          </w:p>
        </w:tc>
        <w:tc>
          <w:tcPr>
            <w:vAlign w:val="top"/>
          </w:tcPr>
          <w:p w:rsidR="00000000" w:rsidDel="00000000" w:rsidP="00000000" w:rsidRDefault="00000000" w:rsidRPr="00000000" w14:paraId="00000046">
            <w:pPr>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Clases</w:t>
            </w:r>
          </w:p>
        </w:tc>
        <w:tc>
          <w:tcPr>
            <w:vAlign w:val="top"/>
          </w:tcPr>
          <w:p w:rsidR="00000000" w:rsidDel="00000000" w:rsidP="00000000" w:rsidRDefault="00000000" w:rsidRPr="00000000" w14:paraId="00000047">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102</w:t>
            </w:r>
            <w:r w:rsidDel="00000000" w:rsidR="00000000" w:rsidRPr="00000000">
              <w:rPr>
                <w:rtl w:val="0"/>
              </w:rPr>
            </w:r>
          </w:p>
        </w:tc>
        <w:tc>
          <w:tcPr>
            <w:gridSpan w:val="3"/>
            <w:vAlign w:val="top"/>
          </w:tcPr>
          <w:p w:rsidR="00000000" w:rsidDel="00000000" w:rsidP="00000000" w:rsidRDefault="00000000" w:rsidRPr="00000000" w14:paraId="00000048">
            <w:pPr>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Ayudantía</w:t>
            </w:r>
          </w:p>
        </w:tc>
        <w:tc>
          <w:tcPr>
            <w:gridSpan w:val="2"/>
            <w:vAlign w:val="top"/>
          </w:tcPr>
          <w:p w:rsidR="00000000" w:rsidDel="00000000" w:rsidP="00000000" w:rsidRDefault="00000000" w:rsidRPr="00000000" w14:paraId="0000004B">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34</w:t>
            </w:r>
          </w:p>
        </w:tc>
      </w:tr>
      <w:tr>
        <w:tc>
          <w:tcPr>
            <w:vAlign w:val="top"/>
          </w:tcPr>
          <w:p w:rsidR="00000000" w:rsidDel="00000000" w:rsidP="00000000" w:rsidRDefault="00000000" w:rsidRPr="00000000" w14:paraId="0000004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Pre-requisito</w:t>
            </w:r>
            <w:r w:rsidDel="00000000" w:rsidR="00000000" w:rsidRPr="00000000">
              <w:rPr>
                <w:rtl w:val="0"/>
              </w:rPr>
            </w:r>
          </w:p>
        </w:tc>
        <w:tc>
          <w:tcPr>
            <w:gridSpan w:val="7"/>
            <w:vAlign w:val="top"/>
          </w:tcPr>
          <w:p w:rsidR="00000000" w:rsidDel="00000000" w:rsidP="00000000" w:rsidRDefault="00000000" w:rsidRPr="00000000" w14:paraId="0000004E">
            <w:pPr>
              <w:tabs>
                <w:tab w:val="center" w:pos="2977"/>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Álgebra Lineal-</w:t>
            </w:r>
            <w:r w:rsidDel="00000000" w:rsidR="00000000" w:rsidRPr="00000000">
              <w:rPr>
                <w:rFonts w:ascii="Calibri" w:cs="Calibri" w:eastAsia="Calibri" w:hAnsi="Calibri"/>
                <w:sz w:val="22"/>
                <w:szCs w:val="22"/>
                <w:vertAlign w:val="baseline"/>
                <w:rtl w:val="0"/>
              </w:rPr>
              <w:t xml:space="preserve">Cálculo Multivariable</w:t>
            </w:r>
          </w:p>
        </w:tc>
      </w:tr>
    </w:tbl>
    <w:p w:rsidR="00000000" w:rsidDel="00000000" w:rsidP="00000000" w:rsidRDefault="00000000" w:rsidRPr="00000000" w14:paraId="00000055">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56">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B. Aporte al Perfil de Egreso</w:t>
      </w:r>
      <w:r w:rsidDel="00000000" w:rsidR="00000000" w:rsidRPr="00000000">
        <w:rPr>
          <w:rtl w:val="0"/>
        </w:rPr>
      </w:r>
    </w:p>
    <w:p w:rsidR="00000000" w:rsidDel="00000000" w:rsidP="00000000" w:rsidRDefault="00000000" w:rsidRPr="00000000" w14:paraId="00000057">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58">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El curso de </w:t>
      </w:r>
      <w:r w:rsidDel="00000000" w:rsidR="00000000" w:rsidRPr="00000000">
        <w:rPr>
          <w:rFonts w:ascii="Calibri" w:cs="Calibri" w:eastAsia="Calibri" w:hAnsi="Calibri"/>
          <w:b w:val="1"/>
          <w:sz w:val="22"/>
          <w:szCs w:val="22"/>
          <w:vertAlign w:val="baseline"/>
          <w:rtl w:val="0"/>
        </w:rPr>
        <w:t xml:space="preserve">Optimización de Sistemas I</w:t>
      </w:r>
      <w:r w:rsidDel="00000000" w:rsidR="00000000" w:rsidRPr="00000000">
        <w:rPr>
          <w:rFonts w:ascii="Calibri" w:cs="Calibri" w:eastAsia="Calibri" w:hAnsi="Calibri"/>
          <w:sz w:val="22"/>
          <w:szCs w:val="22"/>
          <w:vertAlign w:val="baseline"/>
          <w:rtl w:val="0"/>
        </w:rPr>
        <w:t xml:space="preserve">, perteneciente al ciclo de Licenciatura, tiene como misión fundamental, desarrollar en los estudiantes habilidades de análisis y solución matemática a problemas de optimización. Lo anterior se logra a través del estudio de la programación matemática, como técnica de optimización, el estudio de técnicas de resolución y la aplicación de uso de paquetes computacionales. En particular se aborda la programación lineal y no lineal. La aplicación práctica, es también un objetivo de este curso, de modo que los estudiantes no sólo construyan un marco teórico, sino que desarrollen habilidades que les permitan resolver problemas reales de la industria.</w:t>
      </w:r>
    </w:p>
    <w:p w:rsidR="00000000" w:rsidDel="00000000" w:rsidP="00000000" w:rsidRDefault="00000000" w:rsidRPr="00000000" w14:paraId="00000059">
      <w:pPr>
        <w:spacing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5A">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Este curso pertenece al área Formativa de Ingeniería Industrial y de Sistemas, tributa a las competencias genéricas de Autonomía y Visión Analítica y a las competencias específicas de Resolución de problemas bajo un enfoque sistémico, Dominio de TIC’s para el desempeño de la profesión y Modelamiento Matemático, declaradas en el perfil de egreso de la carrera.</w:t>
      </w:r>
    </w:p>
    <w:p w:rsidR="00000000" w:rsidDel="00000000" w:rsidP="00000000" w:rsidRDefault="00000000" w:rsidRPr="00000000" w14:paraId="0000005B">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 Objetivos de Aprendizajes Generales de la asignatura</w:t>
      </w:r>
      <w:r w:rsidDel="00000000" w:rsidR="00000000" w:rsidRPr="00000000">
        <w:rPr>
          <w:rtl w:val="0"/>
        </w:rPr>
      </w:r>
    </w:p>
    <w:p w:rsidR="00000000" w:rsidDel="00000000" w:rsidP="00000000" w:rsidRDefault="00000000" w:rsidRPr="00000000" w14:paraId="0000005D">
      <w:pPr>
        <w:jc w:val="both"/>
        <w:rPr>
          <w:rFonts w:ascii="Calibri" w:cs="Calibri" w:eastAsia="Calibri" w:hAnsi="Calibri"/>
          <w:i w:val="0"/>
          <w:sz w:val="22"/>
          <w:szCs w:val="22"/>
          <w:vertAlign w:val="baseline"/>
        </w:rPr>
      </w:pPr>
      <w:r w:rsidDel="00000000" w:rsidR="00000000" w:rsidRPr="00000000">
        <w:rPr>
          <w:rtl w:val="0"/>
        </w:rPr>
      </w:r>
    </w:p>
    <w:p w:rsidR="00000000" w:rsidDel="00000000" w:rsidP="00000000" w:rsidRDefault="00000000" w:rsidRPr="00000000" w14:paraId="0000005E">
      <w:pPr>
        <w:numPr>
          <w:ilvl w:val="0"/>
          <w:numId w:val="8"/>
        </w:numPr>
        <w:ind w:left="36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Comprender el sentido que tiene el modelamiento matemático y el potencial que existe a la hora de enfrentar problemas de la industria a través de técnicas de optimización y apoyar la toma de decisiones.</w:t>
      </w:r>
    </w:p>
    <w:p w:rsidR="00000000" w:rsidDel="00000000" w:rsidP="00000000" w:rsidRDefault="00000000" w:rsidRPr="00000000" w14:paraId="0000005F">
      <w:pPr>
        <w:ind w:left="360"/>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60">
      <w:pPr>
        <w:numPr>
          <w:ilvl w:val="0"/>
          <w:numId w:val="8"/>
        </w:numPr>
        <w:ind w:left="36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Utilizar técnicas matemáticas que permitan abordar y resolver problemas de optimización lineales y no lineales.</w:t>
      </w:r>
    </w:p>
    <w:p w:rsidR="00000000" w:rsidDel="00000000" w:rsidP="00000000" w:rsidRDefault="00000000" w:rsidRPr="00000000" w14:paraId="00000061">
      <w:pPr>
        <w:ind w:left="360"/>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62">
      <w:pPr>
        <w:numPr>
          <w:ilvl w:val="0"/>
          <w:numId w:val="8"/>
        </w:numPr>
        <w:ind w:left="36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Utilizar herramientas tecnológicas que apoyan la resolución de problemas.</w:t>
      </w:r>
    </w:p>
    <w:p w:rsidR="00000000" w:rsidDel="00000000" w:rsidP="00000000" w:rsidRDefault="00000000" w:rsidRPr="00000000" w14:paraId="00000063">
      <w:pPr>
        <w:ind w:left="360"/>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64">
      <w:pPr>
        <w:numPr>
          <w:ilvl w:val="0"/>
          <w:numId w:val="8"/>
        </w:numPr>
        <w:ind w:left="36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Valorar las técnicas de optimización como una forma de abordar problemas de toma de decisiones en la industria.</w:t>
      </w:r>
    </w:p>
    <w:p w:rsidR="00000000" w:rsidDel="00000000" w:rsidP="00000000" w:rsidRDefault="00000000" w:rsidRPr="00000000" w14:paraId="00000065">
      <w:pPr>
        <w:jc w:val="both"/>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67">
      <w:pPr>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D. Unidades de Contenido y Objetivos de Aprendizaje</w:t>
      </w:r>
      <w:r w:rsidDel="00000000" w:rsidR="00000000" w:rsidRPr="00000000">
        <w:rPr>
          <w:rtl w:val="0"/>
        </w:rPr>
      </w:r>
    </w:p>
    <w:p w:rsidR="00000000" w:rsidDel="00000000" w:rsidP="00000000" w:rsidRDefault="00000000" w:rsidRPr="00000000" w14:paraId="00000068">
      <w:pPr>
        <w:jc w:val="both"/>
        <w:rPr>
          <w:rFonts w:ascii="Calibri" w:cs="Calibri" w:eastAsia="Calibri" w:hAnsi="Calibri"/>
          <w:b w:val="0"/>
          <w:sz w:val="22"/>
          <w:szCs w:val="22"/>
          <w:vertAlign w:val="baseline"/>
        </w:rPr>
      </w:pPr>
      <w:r w:rsidDel="00000000" w:rsidR="00000000" w:rsidRPr="00000000">
        <w:rPr>
          <w:rtl w:val="0"/>
        </w:rPr>
      </w:r>
    </w:p>
    <w:tbl>
      <w:tblPr>
        <w:tblStyle w:val="Table2"/>
        <w:tblW w:w="8969.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49"/>
        <w:gridCol w:w="4820"/>
        <w:tblGridChange w:id="0">
          <w:tblGrid>
            <w:gridCol w:w="4149"/>
            <w:gridCol w:w="4820"/>
          </w:tblGrid>
        </w:tblGridChange>
      </w:tblGrid>
      <w:tr>
        <w:tc>
          <w:tcPr>
            <w:shd w:fill="d9d9d9" w:val="clear"/>
            <w:vAlign w:val="top"/>
          </w:tcPr>
          <w:p w:rsidR="00000000" w:rsidDel="00000000" w:rsidP="00000000" w:rsidRDefault="00000000" w:rsidRPr="00000000" w14:paraId="00000069">
            <w:pPr>
              <w:spacing w:line="276" w:lineRule="auto"/>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Unidades de Contenidos</w:t>
            </w:r>
            <w:r w:rsidDel="00000000" w:rsidR="00000000" w:rsidRPr="00000000">
              <w:rPr>
                <w:rtl w:val="0"/>
              </w:rPr>
            </w:r>
          </w:p>
        </w:tc>
        <w:tc>
          <w:tcPr>
            <w:shd w:fill="d9d9d9" w:val="clear"/>
            <w:vAlign w:val="top"/>
          </w:tcPr>
          <w:p w:rsidR="00000000" w:rsidDel="00000000" w:rsidP="00000000" w:rsidRDefault="00000000" w:rsidRPr="00000000" w14:paraId="0000006A">
            <w:pPr>
              <w:spacing w:line="276" w:lineRule="auto"/>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Objetivos de Aprendizaje</w:t>
            </w:r>
            <w:r w:rsidDel="00000000" w:rsidR="00000000" w:rsidRPr="00000000">
              <w:rPr>
                <w:rtl w:val="0"/>
              </w:rPr>
            </w:r>
          </w:p>
        </w:tc>
      </w:tr>
      <w:tr>
        <w:trPr>
          <w:trHeight w:val="2136" w:hRule="atLeast"/>
        </w:trPr>
        <w:tc>
          <w:tcPr>
            <w:vAlign w:val="top"/>
          </w:tcPr>
          <w:p w:rsidR="00000000" w:rsidDel="00000000" w:rsidP="00000000" w:rsidRDefault="00000000" w:rsidRPr="00000000" w14:paraId="0000006B">
            <w:pPr>
              <w:spacing w:line="276" w:lineRule="auto"/>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UNIDAD I: Fundamentos de la optimización</w:t>
            </w:r>
            <w:r w:rsidDel="00000000" w:rsidR="00000000" w:rsidRPr="00000000">
              <w:rPr>
                <w:rtl w:val="0"/>
              </w:rPr>
            </w:r>
          </w:p>
          <w:p w:rsidR="00000000" w:rsidDel="00000000" w:rsidP="00000000" w:rsidRDefault="00000000" w:rsidRPr="00000000" w14:paraId="0000006C">
            <w:pPr>
              <w:spacing w:line="276"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D">
            <w:pPr>
              <w:numPr>
                <w:ilvl w:val="0"/>
                <w:numId w:val="2"/>
              </w:numPr>
              <w:spacing w:line="276" w:lineRule="auto"/>
              <w:ind w:left="356" w:hanging="284"/>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Conceptos generales de Investigación de Operaciones</w:t>
            </w:r>
          </w:p>
          <w:p w:rsidR="00000000" w:rsidDel="00000000" w:rsidP="00000000" w:rsidRDefault="00000000" w:rsidRPr="00000000" w14:paraId="0000006E">
            <w:pPr>
              <w:numPr>
                <w:ilvl w:val="1"/>
                <w:numId w:val="2"/>
              </w:numPr>
              <w:spacing w:line="276" w:lineRule="auto"/>
              <w:ind w:left="356" w:firstLine="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Definición</w:t>
            </w:r>
          </w:p>
          <w:p w:rsidR="00000000" w:rsidDel="00000000" w:rsidP="00000000" w:rsidRDefault="00000000" w:rsidRPr="00000000" w14:paraId="0000006F">
            <w:pPr>
              <w:numPr>
                <w:ilvl w:val="1"/>
                <w:numId w:val="2"/>
              </w:numPr>
              <w:spacing w:line="276" w:lineRule="auto"/>
              <w:ind w:left="356" w:firstLine="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Motivación: casos exitosos</w:t>
            </w:r>
          </w:p>
          <w:p w:rsidR="00000000" w:rsidDel="00000000" w:rsidP="00000000" w:rsidRDefault="00000000" w:rsidRPr="00000000" w14:paraId="00000070">
            <w:pPr>
              <w:numPr>
                <w:ilvl w:val="1"/>
                <w:numId w:val="2"/>
              </w:numPr>
              <w:spacing w:line="276" w:lineRule="auto"/>
              <w:ind w:left="356" w:firstLine="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Metodología de solución de problemas de Investigación de Operaciones</w:t>
            </w:r>
          </w:p>
          <w:p w:rsidR="00000000" w:rsidDel="00000000" w:rsidP="00000000" w:rsidRDefault="00000000" w:rsidRPr="00000000" w14:paraId="00000071">
            <w:pPr>
              <w:numPr>
                <w:ilvl w:val="0"/>
                <w:numId w:val="2"/>
              </w:numPr>
              <w:spacing w:line="276" w:lineRule="auto"/>
              <w:ind w:left="356" w:hanging="284"/>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Optimización y toma de decisiones</w:t>
            </w:r>
          </w:p>
          <w:p w:rsidR="00000000" w:rsidDel="00000000" w:rsidP="00000000" w:rsidRDefault="00000000" w:rsidRPr="00000000" w14:paraId="00000072">
            <w:pPr>
              <w:numPr>
                <w:ilvl w:val="0"/>
                <w:numId w:val="2"/>
              </w:numPr>
              <w:spacing w:line="276" w:lineRule="auto"/>
              <w:ind w:left="356" w:hanging="284"/>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Definición de solución óptima y valor óptimo</w:t>
            </w:r>
          </w:p>
          <w:p w:rsidR="00000000" w:rsidDel="00000000" w:rsidP="00000000" w:rsidRDefault="00000000" w:rsidRPr="00000000" w14:paraId="00000073">
            <w:pPr>
              <w:numPr>
                <w:ilvl w:val="0"/>
                <w:numId w:val="2"/>
              </w:numPr>
              <w:spacing w:line="276" w:lineRule="auto"/>
              <w:ind w:left="356" w:hanging="284"/>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Teoremas de existencia de soluciones óptimas</w:t>
            </w:r>
          </w:p>
          <w:p w:rsidR="00000000" w:rsidDel="00000000" w:rsidP="00000000" w:rsidRDefault="00000000" w:rsidRPr="00000000" w14:paraId="00000074">
            <w:pPr>
              <w:numPr>
                <w:ilvl w:val="0"/>
                <w:numId w:val="2"/>
              </w:numPr>
              <w:spacing w:line="276" w:lineRule="auto"/>
              <w:ind w:left="356" w:hanging="284"/>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Resolución gráfica: región factible y curvas de nivel para problemas lineales y no lineales</w:t>
            </w:r>
          </w:p>
          <w:p w:rsidR="00000000" w:rsidDel="00000000" w:rsidP="00000000" w:rsidRDefault="00000000" w:rsidRPr="00000000" w14:paraId="00000075">
            <w:pPr>
              <w:numPr>
                <w:ilvl w:val="0"/>
                <w:numId w:val="2"/>
              </w:numPr>
              <w:spacing w:line="276" w:lineRule="auto"/>
              <w:ind w:left="356" w:hanging="284"/>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Convexidad</w:t>
            </w:r>
          </w:p>
          <w:p w:rsidR="00000000" w:rsidDel="00000000" w:rsidP="00000000" w:rsidRDefault="00000000" w:rsidRPr="00000000" w14:paraId="00000076">
            <w:pPr>
              <w:numPr>
                <w:ilvl w:val="1"/>
                <w:numId w:val="2"/>
              </w:numPr>
              <w:spacing w:line="276" w:lineRule="auto"/>
              <w:ind w:left="639" w:hanging="283.00000000000006"/>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Funciones convexas</w:t>
            </w:r>
          </w:p>
          <w:p w:rsidR="00000000" w:rsidDel="00000000" w:rsidP="00000000" w:rsidRDefault="00000000" w:rsidRPr="00000000" w14:paraId="00000077">
            <w:pPr>
              <w:numPr>
                <w:ilvl w:val="1"/>
                <w:numId w:val="2"/>
              </w:numPr>
              <w:spacing w:line="276" w:lineRule="auto"/>
              <w:ind w:left="639" w:hanging="283.00000000000006"/>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Conjuntos convexos</w:t>
            </w:r>
          </w:p>
          <w:p w:rsidR="00000000" w:rsidDel="00000000" w:rsidP="00000000" w:rsidRDefault="00000000" w:rsidRPr="00000000" w14:paraId="00000078">
            <w:pPr>
              <w:numPr>
                <w:ilvl w:val="1"/>
                <w:numId w:val="2"/>
              </w:numPr>
              <w:spacing w:line="276" w:lineRule="auto"/>
              <w:ind w:left="639" w:hanging="283.00000000000006"/>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Teorema fundamental de la programación convexa</w:t>
            </w:r>
          </w:p>
        </w:tc>
        <w:tc>
          <w:tcPr>
            <w:vAlign w:val="top"/>
          </w:tcPr>
          <w:p w:rsidR="00000000" w:rsidDel="00000000" w:rsidP="00000000" w:rsidRDefault="00000000" w:rsidRPr="00000000" w14:paraId="00000079">
            <w:pPr>
              <w:spacing w:line="276" w:lineRule="auto"/>
              <w:ind w:left="36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A">
            <w:pPr>
              <w:numPr>
                <w:ilvl w:val="0"/>
                <w:numId w:val="8"/>
              </w:numPr>
              <w:spacing w:line="276" w:lineRule="auto"/>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Entender los componentes fundamentales de un modelo de optimización.</w:t>
            </w:r>
          </w:p>
          <w:p w:rsidR="00000000" w:rsidDel="00000000" w:rsidP="00000000" w:rsidRDefault="00000000" w:rsidRPr="00000000" w14:paraId="0000007B">
            <w:pPr>
              <w:spacing w:line="276" w:lineRule="auto"/>
              <w:ind w:left="36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C">
            <w:pPr>
              <w:numPr>
                <w:ilvl w:val="0"/>
                <w:numId w:val="8"/>
              </w:numPr>
              <w:spacing w:line="276" w:lineRule="auto"/>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Transformar un problema real en uno descrito a través de un modelo matemático.</w:t>
            </w:r>
          </w:p>
          <w:p w:rsidR="00000000" w:rsidDel="00000000" w:rsidP="00000000" w:rsidRDefault="00000000" w:rsidRPr="00000000" w14:paraId="0000007D">
            <w:pPr>
              <w:spacing w:line="276"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E">
            <w:pPr>
              <w:numPr>
                <w:ilvl w:val="0"/>
                <w:numId w:val="1"/>
              </w:numPr>
              <w:spacing w:line="276" w:lineRule="auto"/>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Desarrollar el interés por la búsqueda de nuevas aplicaciones de estas técnicas.</w:t>
            </w:r>
          </w:p>
          <w:p w:rsidR="00000000" w:rsidDel="00000000" w:rsidP="00000000" w:rsidRDefault="00000000" w:rsidRPr="00000000" w14:paraId="0000007F">
            <w:pPr>
              <w:spacing w:line="276" w:lineRule="auto"/>
              <w:ind w:left="36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0">
            <w:pPr>
              <w:numPr>
                <w:ilvl w:val="0"/>
                <w:numId w:val="9"/>
              </w:numPr>
              <w:spacing w:line="276" w:lineRule="auto"/>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Confiar en el desarrollo de capacidades que permitan hacer un correcto análisis en las situaciones de optimización que se enfrenten.</w:t>
            </w:r>
          </w:p>
          <w:p w:rsidR="00000000" w:rsidDel="00000000" w:rsidP="00000000" w:rsidRDefault="00000000" w:rsidRPr="00000000" w14:paraId="00000081">
            <w:pPr>
              <w:spacing w:line="276" w:lineRule="auto"/>
              <w:ind w:left="36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2">
            <w:pPr>
              <w:numPr>
                <w:ilvl w:val="0"/>
                <w:numId w:val="9"/>
              </w:numPr>
              <w:spacing w:line="276" w:lineRule="auto"/>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Desarrollar el interés por buscar formar prácticas y aplicadas de hacer uso de estos conocimientos.</w:t>
            </w:r>
          </w:p>
          <w:p w:rsidR="00000000" w:rsidDel="00000000" w:rsidP="00000000" w:rsidRDefault="00000000" w:rsidRPr="00000000" w14:paraId="00000083">
            <w:pPr>
              <w:spacing w:line="276" w:lineRule="auto"/>
              <w:jc w:val="both"/>
              <w:rPr>
                <w:rFonts w:ascii="Calibri" w:cs="Calibri" w:eastAsia="Calibri" w:hAnsi="Calibri"/>
                <w:vertAlign w:val="baseline"/>
              </w:rPr>
            </w:pPr>
            <w:r w:rsidDel="00000000" w:rsidR="00000000" w:rsidRPr="00000000">
              <w:rPr>
                <w:rtl w:val="0"/>
              </w:rPr>
            </w:r>
          </w:p>
        </w:tc>
      </w:tr>
      <w:tr>
        <w:trPr>
          <w:trHeight w:val="847" w:hRule="atLeast"/>
        </w:trPr>
        <w:tc>
          <w:tcPr>
            <w:vAlign w:val="top"/>
          </w:tcPr>
          <w:p w:rsidR="00000000" w:rsidDel="00000000" w:rsidP="00000000" w:rsidRDefault="00000000" w:rsidRPr="00000000" w14:paraId="00000084">
            <w:pPr>
              <w:spacing w:line="276" w:lineRule="auto"/>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UNIDAD II: Modelos de optimización</w:t>
            </w:r>
            <w:r w:rsidDel="00000000" w:rsidR="00000000" w:rsidRPr="00000000">
              <w:rPr>
                <w:rtl w:val="0"/>
              </w:rPr>
            </w:r>
          </w:p>
          <w:p w:rsidR="00000000" w:rsidDel="00000000" w:rsidP="00000000" w:rsidRDefault="00000000" w:rsidRPr="00000000" w14:paraId="00000085">
            <w:pPr>
              <w:spacing w:line="276" w:lineRule="auto"/>
              <w:ind w:left="72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6">
            <w:pPr>
              <w:numPr>
                <w:ilvl w:val="0"/>
                <w:numId w:val="3"/>
              </w:numPr>
              <w:spacing w:line="276" w:lineRule="auto"/>
              <w:ind w:left="356" w:hanging="284"/>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Clasificación de modelos</w:t>
            </w:r>
          </w:p>
          <w:p w:rsidR="00000000" w:rsidDel="00000000" w:rsidP="00000000" w:rsidRDefault="00000000" w:rsidRPr="00000000" w14:paraId="00000087">
            <w:pPr>
              <w:numPr>
                <w:ilvl w:val="0"/>
                <w:numId w:val="3"/>
              </w:numPr>
              <w:spacing w:line="276" w:lineRule="auto"/>
              <w:ind w:left="356" w:hanging="284"/>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Modelos lineales: dieta, planificación, transporte, mezclas</w:t>
            </w:r>
          </w:p>
          <w:p w:rsidR="00000000" w:rsidDel="00000000" w:rsidP="00000000" w:rsidRDefault="00000000" w:rsidRPr="00000000" w14:paraId="00000088">
            <w:pPr>
              <w:numPr>
                <w:ilvl w:val="0"/>
                <w:numId w:val="3"/>
              </w:numPr>
              <w:spacing w:line="276" w:lineRule="auto"/>
              <w:ind w:left="356" w:hanging="284"/>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Modelos enteros, binarios y mixtos: costo fijo, toma de decisiones, relaciones de dependencia y exclusión</w:t>
            </w:r>
          </w:p>
          <w:p w:rsidR="00000000" w:rsidDel="00000000" w:rsidP="00000000" w:rsidRDefault="00000000" w:rsidRPr="00000000" w14:paraId="00000089">
            <w:pPr>
              <w:numPr>
                <w:ilvl w:val="0"/>
                <w:numId w:val="3"/>
              </w:numPr>
              <w:spacing w:line="276" w:lineRule="auto"/>
              <w:ind w:left="356" w:hanging="284"/>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Modelos no lineales: portafolio, regresión lineal multivariada, inventario</w:t>
            </w:r>
          </w:p>
          <w:p w:rsidR="00000000" w:rsidDel="00000000" w:rsidP="00000000" w:rsidRDefault="00000000" w:rsidRPr="00000000" w14:paraId="0000008A">
            <w:pPr>
              <w:numPr>
                <w:ilvl w:val="0"/>
                <w:numId w:val="3"/>
              </w:numPr>
              <w:spacing w:line="276" w:lineRule="auto"/>
              <w:ind w:left="356" w:hanging="284"/>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Implementación de modelos en paquetes computacionales especializados</w:t>
            </w:r>
          </w:p>
        </w:tc>
        <w:tc>
          <w:tcPr>
            <w:vAlign w:val="top"/>
          </w:tcPr>
          <w:p w:rsidR="00000000" w:rsidDel="00000000" w:rsidP="00000000" w:rsidRDefault="00000000" w:rsidRPr="00000000" w14:paraId="0000008B">
            <w:pPr>
              <w:spacing w:line="276" w:lineRule="auto"/>
              <w:ind w:left="317"/>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C">
            <w:pPr>
              <w:numPr>
                <w:ilvl w:val="0"/>
                <w:numId w:val="3"/>
              </w:numPr>
              <w:spacing w:line="276" w:lineRule="auto"/>
              <w:ind w:left="317" w:hanging="283"/>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Identificar las situaciones en donde una aproximación de optimización puede ser útil.</w:t>
            </w:r>
          </w:p>
          <w:p w:rsidR="00000000" w:rsidDel="00000000" w:rsidP="00000000" w:rsidRDefault="00000000" w:rsidRPr="00000000" w14:paraId="0000008D">
            <w:pPr>
              <w:spacing w:line="276" w:lineRule="auto"/>
              <w:ind w:left="72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E">
            <w:pPr>
              <w:numPr>
                <w:ilvl w:val="0"/>
                <w:numId w:val="3"/>
              </w:numPr>
              <w:spacing w:line="276" w:lineRule="auto"/>
              <w:ind w:left="317" w:hanging="283"/>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Establecer qué técnicas deben ser aplicadas en cada caso de modo de obtener una solución a un problema.</w:t>
            </w:r>
          </w:p>
          <w:p w:rsidR="00000000" w:rsidDel="00000000" w:rsidP="00000000" w:rsidRDefault="00000000" w:rsidRPr="00000000" w14:paraId="0000008F">
            <w:pPr>
              <w:spacing w:line="276" w:lineRule="auto"/>
              <w:ind w:left="72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0">
            <w:pPr>
              <w:spacing w:line="276" w:lineRule="auto"/>
              <w:ind w:left="720"/>
              <w:jc w:val="both"/>
              <w:rPr>
                <w:rFonts w:ascii="Calibri" w:cs="Calibri" w:eastAsia="Calibri" w:hAnsi="Calibri"/>
                <w:i w:val="0"/>
                <w:vertAlign w:val="baseline"/>
              </w:rPr>
            </w:pPr>
            <w:r w:rsidDel="00000000" w:rsidR="00000000" w:rsidRPr="00000000">
              <w:rPr>
                <w:rtl w:val="0"/>
              </w:rPr>
            </w:r>
          </w:p>
        </w:tc>
      </w:tr>
      <w:tr>
        <w:trPr>
          <w:trHeight w:val="1130" w:hRule="atLeast"/>
        </w:trPr>
        <w:tc>
          <w:tcPr>
            <w:vAlign w:val="top"/>
          </w:tcPr>
          <w:p w:rsidR="00000000" w:rsidDel="00000000" w:rsidP="00000000" w:rsidRDefault="00000000" w:rsidRPr="00000000" w14:paraId="00000091">
            <w:pPr>
              <w:spacing w:line="276" w:lineRule="auto"/>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UNIDAD III: Programación no lineal</w:t>
            </w:r>
            <w:r w:rsidDel="00000000" w:rsidR="00000000" w:rsidRPr="00000000">
              <w:rPr>
                <w:rtl w:val="0"/>
              </w:rPr>
            </w:r>
          </w:p>
          <w:p w:rsidR="00000000" w:rsidDel="00000000" w:rsidP="00000000" w:rsidRDefault="00000000" w:rsidRPr="00000000" w14:paraId="00000092">
            <w:pPr>
              <w:spacing w:line="276"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3">
            <w:pPr>
              <w:numPr>
                <w:ilvl w:val="0"/>
                <w:numId w:val="4"/>
              </w:numPr>
              <w:spacing w:line="276" w:lineRule="auto"/>
              <w:ind w:left="356" w:hanging="284"/>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Repaso de Álgebra Lineal y Cálculo.</w:t>
            </w:r>
          </w:p>
          <w:p w:rsidR="00000000" w:rsidDel="00000000" w:rsidP="00000000" w:rsidRDefault="00000000" w:rsidRPr="00000000" w14:paraId="00000094">
            <w:pPr>
              <w:numPr>
                <w:ilvl w:val="0"/>
                <w:numId w:val="4"/>
              </w:numPr>
              <w:spacing w:line="276" w:lineRule="auto"/>
              <w:ind w:left="356" w:hanging="284"/>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Optimización no restringida. Condiciones de primer y segundo orden.</w:t>
            </w:r>
          </w:p>
          <w:p w:rsidR="00000000" w:rsidDel="00000000" w:rsidP="00000000" w:rsidRDefault="00000000" w:rsidRPr="00000000" w14:paraId="00000095">
            <w:pPr>
              <w:numPr>
                <w:ilvl w:val="0"/>
                <w:numId w:val="4"/>
              </w:numPr>
              <w:spacing w:line="276" w:lineRule="auto"/>
              <w:ind w:left="356" w:hanging="284"/>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Métodos numéricos para optimización no restringida. Métodos tipo gradiente.</w:t>
            </w:r>
          </w:p>
          <w:p w:rsidR="00000000" w:rsidDel="00000000" w:rsidP="00000000" w:rsidRDefault="00000000" w:rsidRPr="00000000" w14:paraId="00000096">
            <w:pPr>
              <w:numPr>
                <w:ilvl w:val="0"/>
                <w:numId w:val="4"/>
              </w:numPr>
              <w:spacing w:line="276" w:lineRule="auto"/>
              <w:ind w:left="356" w:hanging="284"/>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Optimización con restricciones de igualdad. Condiciones de Lagrange y condiciones de suficiencia. Aplicación e interpretación económica de los Multiplicadores de Lagrange.</w:t>
            </w:r>
          </w:p>
          <w:p w:rsidR="00000000" w:rsidDel="00000000" w:rsidP="00000000" w:rsidRDefault="00000000" w:rsidRPr="00000000" w14:paraId="00000097">
            <w:pPr>
              <w:numPr>
                <w:ilvl w:val="0"/>
                <w:numId w:val="4"/>
              </w:numPr>
              <w:spacing w:line="276" w:lineRule="auto"/>
              <w:ind w:left="356" w:hanging="284"/>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Optimización con restricciones de igualdad y desigualdad. Teorema de Karush-Kuhn-Tucker y condiciones de suficiencia.</w:t>
            </w:r>
          </w:p>
        </w:tc>
        <w:tc>
          <w:tcPr>
            <w:vAlign w:val="top"/>
          </w:tcPr>
          <w:p w:rsidR="00000000" w:rsidDel="00000000" w:rsidP="00000000" w:rsidRDefault="00000000" w:rsidRPr="00000000" w14:paraId="00000098">
            <w:pPr>
              <w:spacing w:line="276" w:lineRule="auto"/>
              <w:ind w:left="36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9">
            <w:pPr>
              <w:numPr>
                <w:ilvl w:val="0"/>
                <w:numId w:val="8"/>
              </w:numPr>
              <w:spacing w:line="276" w:lineRule="auto"/>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Modelar matemáticamente a través de programación no lineal problemas que sean susceptibles de optimizar.</w:t>
            </w:r>
          </w:p>
          <w:p w:rsidR="00000000" w:rsidDel="00000000" w:rsidP="00000000" w:rsidRDefault="00000000" w:rsidRPr="00000000" w14:paraId="0000009A">
            <w:pPr>
              <w:spacing w:line="276" w:lineRule="auto"/>
              <w:ind w:left="36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B">
            <w:pPr>
              <w:numPr>
                <w:ilvl w:val="0"/>
                <w:numId w:val="8"/>
              </w:numPr>
              <w:spacing w:line="276" w:lineRule="auto"/>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Analizar las soluciones obtenidas de forma de extraer más información que sea útil en la toma de decisiones.</w:t>
            </w:r>
          </w:p>
          <w:p w:rsidR="00000000" w:rsidDel="00000000" w:rsidP="00000000" w:rsidRDefault="00000000" w:rsidRPr="00000000" w14:paraId="0000009C">
            <w:pPr>
              <w:spacing w:line="276" w:lineRule="auto"/>
              <w:jc w:val="both"/>
              <w:rPr>
                <w:rFonts w:ascii="Calibri" w:cs="Calibri" w:eastAsia="Calibri" w:hAnsi="Calibri"/>
                <w:i w:val="0"/>
                <w:vertAlign w:val="baseline"/>
              </w:rPr>
            </w:pPr>
            <w:r w:rsidDel="00000000" w:rsidR="00000000" w:rsidRPr="00000000">
              <w:rPr>
                <w:rtl w:val="0"/>
              </w:rPr>
            </w:r>
          </w:p>
        </w:tc>
      </w:tr>
      <w:tr>
        <w:trPr>
          <w:trHeight w:val="5649" w:hRule="atLeast"/>
        </w:trPr>
        <w:tc>
          <w:tcPr>
            <w:vAlign w:val="top"/>
          </w:tcPr>
          <w:p w:rsidR="00000000" w:rsidDel="00000000" w:rsidP="00000000" w:rsidRDefault="00000000" w:rsidRPr="00000000" w14:paraId="0000009D">
            <w:pPr>
              <w:spacing w:line="276" w:lineRule="auto"/>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UNIDAD IV: Programación lineal</w:t>
            </w:r>
            <w:r w:rsidDel="00000000" w:rsidR="00000000" w:rsidRPr="00000000">
              <w:rPr>
                <w:rtl w:val="0"/>
              </w:rPr>
            </w:r>
          </w:p>
          <w:p w:rsidR="00000000" w:rsidDel="00000000" w:rsidP="00000000" w:rsidRDefault="00000000" w:rsidRPr="00000000" w14:paraId="0000009E">
            <w:pPr>
              <w:spacing w:line="276"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F">
            <w:pPr>
              <w:numPr>
                <w:ilvl w:val="0"/>
                <w:numId w:val="6"/>
              </w:numPr>
              <w:spacing w:line="276" w:lineRule="auto"/>
              <w:ind w:left="356" w:hanging="284"/>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Modelos en formato estándar. Reformulación de modelos en formato estándar.</w:t>
            </w:r>
          </w:p>
          <w:p w:rsidR="00000000" w:rsidDel="00000000" w:rsidP="00000000" w:rsidRDefault="00000000" w:rsidRPr="00000000" w14:paraId="000000A0">
            <w:pPr>
              <w:numPr>
                <w:ilvl w:val="0"/>
                <w:numId w:val="6"/>
              </w:numPr>
              <w:spacing w:line="276" w:lineRule="auto"/>
              <w:ind w:left="356" w:hanging="284"/>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Soluciones básicas. Puntos extremos.  El teorema fundamental de la programación lineal.</w:t>
            </w:r>
          </w:p>
          <w:p w:rsidR="00000000" w:rsidDel="00000000" w:rsidP="00000000" w:rsidRDefault="00000000" w:rsidRPr="00000000" w14:paraId="000000A1">
            <w:pPr>
              <w:numPr>
                <w:ilvl w:val="0"/>
                <w:numId w:val="6"/>
              </w:numPr>
              <w:spacing w:line="276" w:lineRule="auto"/>
              <w:ind w:left="356" w:hanging="284"/>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El método simplex primal y el método de dos fases.</w:t>
            </w:r>
          </w:p>
          <w:p w:rsidR="00000000" w:rsidDel="00000000" w:rsidP="00000000" w:rsidRDefault="00000000" w:rsidRPr="00000000" w14:paraId="000000A2">
            <w:pPr>
              <w:numPr>
                <w:ilvl w:val="0"/>
                <w:numId w:val="6"/>
              </w:numPr>
              <w:spacing w:line="276" w:lineRule="auto"/>
              <w:ind w:left="356" w:hanging="284"/>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Tabla simplex y forma matricial del método simplex.</w:t>
            </w:r>
          </w:p>
          <w:p w:rsidR="00000000" w:rsidDel="00000000" w:rsidP="00000000" w:rsidRDefault="00000000" w:rsidRPr="00000000" w14:paraId="000000A3">
            <w:pPr>
              <w:numPr>
                <w:ilvl w:val="0"/>
                <w:numId w:val="6"/>
              </w:numPr>
              <w:spacing w:line="276" w:lineRule="auto"/>
              <w:ind w:left="356" w:hanging="284"/>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Dualidad: forma canónica y forma estándar. Relación primal-dual.</w:t>
            </w:r>
          </w:p>
          <w:p w:rsidR="00000000" w:rsidDel="00000000" w:rsidP="00000000" w:rsidRDefault="00000000" w:rsidRPr="00000000" w14:paraId="000000A4">
            <w:pPr>
              <w:numPr>
                <w:ilvl w:val="0"/>
                <w:numId w:val="6"/>
              </w:numPr>
              <w:spacing w:line="276" w:lineRule="auto"/>
              <w:ind w:left="356" w:hanging="284"/>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Teorema fundamental de la dualidad y holgura complementaria.</w:t>
            </w:r>
          </w:p>
          <w:p w:rsidR="00000000" w:rsidDel="00000000" w:rsidP="00000000" w:rsidRDefault="00000000" w:rsidRPr="00000000" w14:paraId="000000A5">
            <w:pPr>
              <w:numPr>
                <w:ilvl w:val="0"/>
                <w:numId w:val="6"/>
              </w:numPr>
              <w:spacing w:line="276" w:lineRule="auto"/>
              <w:ind w:left="356" w:hanging="284"/>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El método simplex dual.</w:t>
            </w:r>
          </w:p>
          <w:p w:rsidR="00000000" w:rsidDel="00000000" w:rsidP="00000000" w:rsidRDefault="00000000" w:rsidRPr="00000000" w14:paraId="000000A6">
            <w:pPr>
              <w:numPr>
                <w:ilvl w:val="0"/>
                <w:numId w:val="6"/>
              </w:numPr>
              <w:spacing w:line="276" w:lineRule="auto"/>
              <w:ind w:left="356" w:hanging="284"/>
              <w:jc w:val="both"/>
              <w:rPr>
                <w:rFonts w:ascii="Calibri" w:cs="Calibri" w:eastAsia="Calibri" w:hAnsi="Calibri"/>
                <w:u w:val="single"/>
                <w:vertAlign w:val="baseline"/>
              </w:rPr>
            </w:pPr>
            <w:r w:rsidDel="00000000" w:rsidR="00000000" w:rsidRPr="00000000">
              <w:rPr>
                <w:rFonts w:ascii="Calibri" w:cs="Calibri" w:eastAsia="Calibri" w:hAnsi="Calibri"/>
                <w:vertAlign w:val="baseline"/>
                <w:rtl w:val="0"/>
              </w:rPr>
              <w:t xml:space="preserve">Análisis de sensibilidad: variación del vector de costos y variación del vector de recursos.  </w:t>
            </w:r>
            <w:r w:rsidDel="00000000" w:rsidR="00000000" w:rsidRPr="00000000">
              <w:rPr>
                <w:rtl w:val="0"/>
              </w:rPr>
            </w:r>
          </w:p>
          <w:p w:rsidR="00000000" w:rsidDel="00000000" w:rsidP="00000000" w:rsidRDefault="00000000" w:rsidRPr="00000000" w14:paraId="000000A7">
            <w:pPr>
              <w:numPr>
                <w:ilvl w:val="0"/>
                <w:numId w:val="6"/>
              </w:numPr>
              <w:spacing w:line="276" w:lineRule="auto"/>
              <w:ind w:left="356" w:hanging="284"/>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Precios sombra: interpretación económica.</w:t>
            </w:r>
          </w:p>
          <w:p w:rsidR="00000000" w:rsidDel="00000000" w:rsidP="00000000" w:rsidRDefault="00000000" w:rsidRPr="00000000" w14:paraId="000000A8">
            <w:pPr>
              <w:numPr>
                <w:ilvl w:val="0"/>
                <w:numId w:val="6"/>
              </w:numPr>
              <w:spacing w:line="276" w:lineRule="auto"/>
              <w:ind w:left="356" w:hanging="284"/>
              <w:jc w:val="both"/>
              <w:rPr>
                <w:rFonts w:ascii="Calibri" w:cs="Calibri" w:eastAsia="Calibri" w:hAnsi="Calibri"/>
                <w:b w:val="0"/>
                <w:vertAlign w:val="baseline"/>
              </w:rPr>
            </w:pPr>
            <w:r w:rsidDel="00000000" w:rsidR="00000000" w:rsidRPr="00000000">
              <w:rPr>
                <w:rFonts w:ascii="Calibri" w:cs="Calibri" w:eastAsia="Calibri" w:hAnsi="Calibri"/>
                <w:vertAlign w:val="baseline"/>
                <w:rtl w:val="0"/>
              </w:rPr>
              <w:t xml:space="preserve">Análisis postoptimal: adición de una nueva variable y adición/eliminación de una restricción.</w:t>
            </w:r>
            <w:r w:rsidDel="00000000" w:rsidR="00000000" w:rsidRPr="00000000">
              <w:rPr>
                <w:rFonts w:ascii="Calibri" w:cs="Calibri" w:eastAsia="Calibri" w:hAnsi="Calibri"/>
                <w:b w:val="1"/>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A9">
            <w:pPr>
              <w:spacing w:line="276" w:lineRule="auto"/>
              <w:ind w:left="36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AA">
            <w:pPr>
              <w:numPr>
                <w:ilvl w:val="0"/>
                <w:numId w:val="8"/>
              </w:numPr>
              <w:spacing w:line="276" w:lineRule="auto"/>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Modelar matemáticamente a través de programación lineal (continua, entera y binaria) problemas que sean susceptibles de optimizar.</w:t>
            </w:r>
          </w:p>
          <w:p w:rsidR="00000000" w:rsidDel="00000000" w:rsidP="00000000" w:rsidRDefault="00000000" w:rsidRPr="00000000" w14:paraId="000000AB">
            <w:pPr>
              <w:spacing w:line="276" w:lineRule="auto"/>
              <w:jc w:val="both"/>
              <w:rPr>
                <w:rFonts w:ascii="Calibri" w:cs="Calibri" w:eastAsia="Calibri" w:hAnsi="Calibri"/>
                <w:i w:val="0"/>
                <w:vertAlign w:val="baseline"/>
              </w:rPr>
            </w:pPr>
            <w:r w:rsidDel="00000000" w:rsidR="00000000" w:rsidRPr="00000000">
              <w:rPr>
                <w:rtl w:val="0"/>
              </w:rPr>
            </w:r>
          </w:p>
          <w:p w:rsidR="00000000" w:rsidDel="00000000" w:rsidP="00000000" w:rsidRDefault="00000000" w:rsidRPr="00000000" w14:paraId="000000AC">
            <w:pPr>
              <w:numPr>
                <w:ilvl w:val="0"/>
                <w:numId w:val="8"/>
              </w:numPr>
              <w:spacing w:line="276" w:lineRule="auto"/>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Analizar las soluciones obtenidas de forma de extraer más información que sea útil en la toma de decisiones.</w:t>
            </w:r>
          </w:p>
          <w:p w:rsidR="00000000" w:rsidDel="00000000" w:rsidP="00000000" w:rsidRDefault="00000000" w:rsidRPr="00000000" w14:paraId="000000AD">
            <w:pPr>
              <w:spacing w:line="276" w:lineRule="auto"/>
              <w:jc w:val="both"/>
              <w:rPr>
                <w:rFonts w:ascii="Calibri" w:cs="Calibri" w:eastAsia="Calibri" w:hAnsi="Calibri"/>
                <w:i w:val="0"/>
                <w:vertAlign w:val="baseline"/>
              </w:rPr>
            </w:pPr>
            <w:r w:rsidDel="00000000" w:rsidR="00000000" w:rsidRPr="00000000">
              <w:rPr>
                <w:rtl w:val="0"/>
              </w:rPr>
            </w:r>
          </w:p>
        </w:tc>
      </w:tr>
    </w:tbl>
    <w:p w:rsidR="00000000" w:rsidDel="00000000" w:rsidP="00000000" w:rsidRDefault="00000000" w:rsidRPr="00000000" w14:paraId="000000AE">
      <w:pPr>
        <w:jc w:val="both"/>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AF">
      <w:pPr>
        <w:jc w:val="both"/>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B0">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 Estrategias de Enseñanza</w:t>
      </w:r>
      <w:r w:rsidDel="00000000" w:rsidR="00000000" w:rsidRPr="00000000">
        <w:rPr>
          <w:rtl w:val="0"/>
        </w:rPr>
      </w:r>
    </w:p>
    <w:p w:rsidR="00000000" w:rsidDel="00000000" w:rsidP="00000000" w:rsidRDefault="00000000" w:rsidRPr="00000000" w14:paraId="000000B1">
      <w:pPr>
        <w:spacing w:line="276" w:lineRule="auto"/>
        <w:jc w:val="both"/>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B2">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Durante el desarrollo del curso, se procederá a impartir el contenido teórico de la asignatura en el aula. El desarrollo de dichas clases estará basado fundamentalmente en la lección magistral, motivando y exponiendo los conceptos fundamentales, ilustrándolos con ejemplos, desarrollando sus consecuencias y mostrando sus aplicaciones.</w:t>
      </w:r>
    </w:p>
    <w:p w:rsidR="00000000" w:rsidDel="00000000" w:rsidP="00000000" w:rsidRDefault="00000000" w:rsidRPr="00000000" w14:paraId="000000B3">
      <w:pPr>
        <w:spacing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B4">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Parte importante de la metodología es la discusión de casos reales y la aplicación de un paquete computacional que permita dar la visión aplicada de esta ciencia.</w:t>
      </w:r>
    </w:p>
    <w:p w:rsidR="00000000" w:rsidDel="00000000" w:rsidP="00000000" w:rsidRDefault="00000000" w:rsidRPr="00000000" w14:paraId="000000B5">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Además de esto, el curso contempla un trabajo intensivo en ejercicios, lo que se logra a través del desarrollo de proyectos, talleres, tareas y guías de ejercicios tanto de manera grupal como individual. Fortaleciendo estas estrategias con el aprendizaje por juegos.</w:t>
      </w:r>
    </w:p>
    <w:p w:rsidR="00000000" w:rsidDel="00000000" w:rsidP="00000000" w:rsidRDefault="00000000" w:rsidRPr="00000000" w14:paraId="000000B6">
      <w:pPr>
        <w:spacing w:line="276" w:lineRule="auto"/>
        <w:jc w:val="both"/>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B7">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F. Estrategias de Evaluación </w:t>
      </w:r>
      <w:r w:rsidDel="00000000" w:rsidR="00000000" w:rsidRPr="00000000">
        <w:rPr>
          <w:rtl w:val="0"/>
        </w:rPr>
      </w:r>
    </w:p>
    <w:p w:rsidR="00000000" w:rsidDel="00000000" w:rsidP="00000000" w:rsidRDefault="00000000" w:rsidRPr="00000000" w14:paraId="000000B8">
      <w:pPr>
        <w:spacing w:line="276" w:lineRule="auto"/>
        <w:jc w:val="both"/>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B9">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Para las diferentes instancias evaluativas se contará con una pauta de corrección con criterios claros y conocidos por los estudiantes. La pauta será acorde a las exigencias planteadas por el profesor. Lo anterior es válido para test, certámenes, exámenes y trabajos.</w:t>
      </w:r>
    </w:p>
    <w:p w:rsidR="00000000" w:rsidDel="00000000" w:rsidP="00000000" w:rsidRDefault="00000000" w:rsidRPr="00000000" w14:paraId="000000BA">
      <w:pPr>
        <w:spacing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BB">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Test y/o controles</w:t>
      </w:r>
      <w:r w:rsidDel="00000000" w:rsidR="00000000" w:rsidRPr="00000000">
        <w:rPr>
          <w:rFonts w:ascii="Calibri" w:cs="Calibri" w:eastAsia="Calibri" w:hAnsi="Calibri"/>
          <w:sz w:val="22"/>
          <w:szCs w:val="22"/>
          <w:vertAlign w:val="baseline"/>
          <w:rtl w:val="0"/>
        </w:rPr>
        <w:t xml:space="preserve">: se realizarán al menos 5 test consistentes en resolución de ejercicios cortos de los contenidos vistos previamente en clases.</w:t>
      </w:r>
    </w:p>
    <w:p w:rsidR="00000000" w:rsidDel="00000000" w:rsidP="00000000" w:rsidRDefault="00000000" w:rsidRPr="00000000" w14:paraId="000000BC">
      <w:pPr>
        <w:spacing w:line="276" w:lineRule="auto"/>
        <w:ind w:left="360"/>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BD">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Tareas modelamiento</w:t>
      </w:r>
      <w:r w:rsidDel="00000000" w:rsidR="00000000" w:rsidRPr="00000000">
        <w:rPr>
          <w:rFonts w:ascii="Calibri" w:cs="Calibri" w:eastAsia="Calibri" w:hAnsi="Calibri"/>
          <w:sz w:val="22"/>
          <w:szCs w:val="22"/>
          <w:vertAlign w:val="baseline"/>
          <w:rtl w:val="0"/>
        </w:rPr>
        <w:t xml:space="preserve">: consiste en la entrega de un problema real (toma decisiones), el cual, los estudiantes deben llevar a ecuaciones a través de modelamiento matemático. Este modelo matemático se implementa y resuelve usando software de optimización.</w:t>
      </w:r>
    </w:p>
    <w:p w:rsidR="00000000" w:rsidDel="00000000" w:rsidP="00000000" w:rsidRDefault="00000000" w:rsidRPr="00000000" w14:paraId="000000BE">
      <w:pPr>
        <w:spacing w:line="276" w:lineRule="auto"/>
        <w:jc w:val="both"/>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BF">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Certámenes</w:t>
      </w:r>
      <w:r w:rsidDel="00000000" w:rsidR="00000000" w:rsidRPr="00000000">
        <w:rPr>
          <w:rFonts w:ascii="Calibri" w:cs="Calibri" w:eastAsia="Calibri" w:hAnsi="Calibri"/>
          <w:sz w:val="22"/>
          <w:szCs w:val="22"/>
          <w:vertAlign w:val="baseline"/>
          <w:rtl w:val="0"/>
        </w:rPr>
        <w:t xml:space="preserve">: se realizarán 2 certámenes, en las semanas establecidas por la Facultad.</w:t>
      </w:r>
    </w:p>
    <w:p w:rsidR="00000000" w:rsidDel="00000000" w:rsidP="00000000" w:rsidRDefault="00000000" w:rsidRPr="00000000" w14:paraId="000000C0">
      <w:pPr>
        <w:spacing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C1">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Examen</w:t>
      </w:r>
      <w:r w:rsidDel="00000000" w:rsidR="00000000" w:rsidRPr="00000000">
        <w:rPr>
          <w:rFonts w:ascii="Calibri" w:cs="Calibri" w:eastAsia="Calibri" w:hAnsi="Calibri"/>
          <w:sz w:val="22"/>
          <w:szCs w:val="22"/>
          <w:vertAlign w:val="baseline"/>
          <w:rtl w:val="0"/>
        </w:rPr>
        <w:t xml:space="preserve">: se realizará 1 examen (acumulativo), al término del semestre, en la fecha establecida por la Facultad, y exigiéndose nota mínima de 3.0, para todos los estudiantes, según R.A.A.R.</w:t>
      </w:r>
    </w:p>
    <w:p w:rsidR="00000000" w:rsidDel="00000000" w:rsidP="00000000" w:rsidRDefault="00000000" w:rsidRPr="00000000" w14:paraId="000000C2">
      <w:pPr>
        <w:spacing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C3">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G. Recursos de Aprendizaje</w:t>
      </w:r>
      <w:r w:rsidDel="00000000" w:rsidR="00000000" w:rsidRPr="00000000">
        <w:rPr>
          <w:rtl w:val="0"/>
        </w:rPr>
      </w:r>
    </w:p>
    <w:p w:rsidR="00000000" w:rsidDel="00000000" w:rsidP="00000000" w:rsidRDefault="00000000" w:rsidRPr="00000000" w14:paraId="000000C4">
      <w:pPr>
        <w:spacing w:line="276" w:lineRule="auto"/>
        <w:jc w:val="both"/>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C5">
      <w:pPr>
        <w:spacing w:line="276" w:lineRule="auto"/>
        <w:jc w:val="both"/>
        <w:rPr>
          <w:rFonts w:ascii="Calibri" w:cs="Calibri" w:eastAsia="Calibri" w:hAnsi="Calibri"/>
          <w:b w:val="0"/>
          <w:sz w:val="22"/>
          <w:szCs w:val="22"/>
          <w:vertAlign w:val="baseline"/>
        </w:rPr>
      </w:pPr>
      <w:bookmarkStart w:colFirst="0" w:colLast="0" w:name="_heading=h.gjdgxs" w:id="0"/>
      <w:bookmarkEnd w:id="0"/>
      <w:r w:rsidDel="00000000" w:rsidR="00000000" w:rsidRPr="00000000">
        <w:rPr>
          <w:rFonts w:ascii="Calibri" w:cs="Calibri" w:eastAsia="Calibri" w:hAnsi="Calibri"/>
          <w:b w:val="1"/>
          <w:sz w:val="22"/>
          <w:szCs w:val="22"/>
          <w:vertAlign w:val="baseline"/>
          <w:rtl w:val="0"/>
        </w:rPr>
        <w:t xml:space="preserve">Obligatorio</w:t>
      </w:r>
      <w:r w:rsidDel="00000000" w:rsidR="00000000" w:rsidRPr="00000000">
        <w:rPr>
          <w:rtl w:val="0"/>
        </w:rPr>
      </w:r>
    </w:p>
    <w:p w:rsidR="00000000" w:rsidDel="00000000" w:rsidP="00000000" w:rsidRDefault="00000000" w:rsidRPr="00000000" w14:paraId="000000C6">
      <w:pPr>
        <w:numPr>
          <w:ilvl w:val="0"/>
          <w:numId w:val="5"/>
        </w:numPr>
        <w:spacing w:line="276" w:lineRule="auto"/>
        <w:ind w:left="360" w:hanging="360"/>
        <w:jc w:val="both"/>
        <w:rPr>
          <w:rFonts w:ascii="Calibri" w:cs="Calibri" w:eastAsia="Calibri" w:hAnsi="Calibri"/>
          <w:b w:val="0"/>
          <w:smallCaps w:val="0"/>
          <w:sz w:val="22"/>
          <w:szCs w:val="22"/>
          <w:u w:val="single"/>
          <w:vertAlign w:val="baseline"/>
        </w:rPr>
      </w:pPr>
      <w:r w:rsidDel="00000000" w:rsidR="00000000" w:rsidRPr="00000000">
        <w:rPr>
          <w:rFonts w:ascii="Calibri" w:cs="Calibri" w:eastAsia="Calibri" w:hAnsi="Calibri"/>
          <w:sz w:val="22"/>
          <w:szCs w:val="22"/>
          <w:vertAlign w:val="baseline"/>
          <w:rtl w:val="0"/>
        </w:rPr>
        <w:t xml:space="preserve">Winston, W., “</w:t>
      </w:r>
      <w:r w:rsidDel="00000000" w:rsidR="00000000" w:rsidRPr="00000000">
        <w:rPr>
          <w:rFonts w:ascii="Calibri" w:cs="Calibri" w:eastAsia="Calibri" w:hAnsi="Calibri"/>
          <w:b w:val="1"/>
          <w:sz w:val="22"/>
          <w:szCs w:val="22"/>
          <w:vertAlign w:val="baseline"/>
          <w:rtl w:val="0"/>
        </w:rPr>
        <w:t xml:space="preserve">Investigación de Operaciones: Aplicaciones y Algoritmos</w:t>
      </w:r>
      <w:r w:rsidDel="00000000" w:rsidR="00000000" w:rsidRPr="00000000">
        <w:rPr>
          <w:rFonts w:ascii="Calibri" w:cs="Calibri" w:eastAsia="Calibri" w:hAnsi="Calibri"/>
          <w:sz w:val="22"/>
          <w:szCs w:val="22"/>
          <w:vertAlign w:val="baseline"/>
          <w:rtl w:val="0"/>
        </w:rPr>
        <w:t xml:space="preserve">”</w:t>
      </w:r>
      <w:r w:rsidDel="00000000" w:rsidR="00000000" w:rsidRPr="00000000">
        <w:rPr>
          <w:rFonts w:ascii="Calibri" w:cs="Calibri" w:eastAsia="Calibri" w:hAnsi="Calibri"/>
          <w:i w:val="1"/>
          <w:sz w:val="22"/>
          <w:szCs w:val="22"/>
          <w:vertAlign w:val="baseline"/>
          <w:rtl w:val="0"/>
        </w:rPr>
        <w:t xml:space="preserve">, </w:t>
      </w:r>
      <w:r w:rsidDel="00000000" w:rsidR="00000000" w:rsidRPr="00000000">
        <w:rPr>
          <w:rFonts w:ascii="Calibri" w:cs="Calibri" w:eastAsia="Calibri" w:hAnsi="Calibri"/>
          <w:sz w:val="22"/>
          <w:szCs w:val="22"/>
          <w:vertAlign w:val="baseline"/>
          <w:rtl w:val="0"/>
        </w:rPr>
        <w:t xml:space="preserve">Thompson, 4ª Edición. 2005</w:t>
      </w:r>
      <w:r w:rsidDel="00000000" w:rsidR="00000000" w:rsidRPr="00000000">
        <w:rPr>
          <w:rtl w:val="0"/>
        </w:rPr>
      </w:r>
    </w:p>
    <w:p w:rsidR="00000000" w:rsidDel="00000000" w:rsidP="00000000" w:rsidRDefault="00000000" w:rsidRPr="00000000" w14:paraId="000000C7">
      <w:pPr>
        <w:spacing w:line="276" w:lineRule="auto"/>
        <w:ind w:left="360"/>
        <w:jc w:val="both"/>
        <w:rPr>
          <w:rFonts w:ascii="Calibri" w:cs="Calibri" w:eastAsia="Calibri" w:hAnsi="Calibri"/>
          <w:b w:val="0"/>
          <w:smallCaps w:val="0"/>
          <w:sz w:val="22"/>
          <w:szCs w:val="22"/>
          <w:u w:val="single"/>
          <w:vertAlign w:val="baseline"/>
        </w:rPr>
      </w:pPr>
      <w:r w:rsidDel="00000000" w:rsidR="00000000" w:rsidRPr="00000000">
        <w:rPr>
          <w:rtl w:val="0"/>
        </w:rPr>
      </w:r>
    </w:p>
    <w:p w:rsidR="00000000" w:rsidDel="00000000" w:rsidP="00000000" w:rsidRDefault="00000000" w:rsidRPr="00000000" w14:paraId="000000C8">
      <w:pPr>
        <w:numPr>
          <w:ilvl w:val="0"/>
          <w:numId w:val="5"/>
        </w:numPr>
        <w:spacing w:line="276" w:lineRule="auto"/>
        <w:ind w:left="360" w:hanging="360"/>
        <w:jc w:val="both"/>
        <w:rPr>
          <w:rFonts w:ascii="Calibri" w:cs="Calibri" w:eastAsia="Calibri" w:hAnsi="Calibri"/>
          <w:smallCaps w:val="0"/>
          <w:sz w:val="22"/>
          <w:szCs w:val="22"/>
          <w:vertAlign w:val="baseline"/>
        </w:rPr>
      </w:pPr>
      <w:r w:rsidDel="00000000" w:rsidR="00000000" w:rsidRPr="00000000">
        <w:rPr>
          <w:rFonts w:ascii="Calibri" w:cs="Calibri" w:eastAsia="Calibri" w:hAnsi="Calibri"/>
          <w:sz w:val="22"/>
          <w:szCs w:val="22"/>
          <w:vertAlign w:val="baseline"/>
          <w:rtl w:val="0"/>
        </w:rPr>
        <w:t xml:space="preserve">Hillier, F. Y Lieberman, G., “</w:t>
      </w:r>
      <w:r w:rsidDel="00000000" w:rsidR="00000000" w:rsidRPr="00000000">
        <w:rPr>
          <w:rFonts w:ascii="Calibri" w:cs="Calibri" w:eastAsia="Calibri" w:hAnsi="Calibri"/>
          <w:b w:val="1"/>
          <w:sz w:val="22"/>
          <w:szCs w:val="22"/>
          <w:vertAlign w:val="baseline"/>
          <w:rtl w:val="0"/>
        </w:rPr>
        <w:t xml:space="preserve">Investigación de Operaciones</w:t>
      </w:r>
      <w:r w:rsidDel="00000000" w:rsidR="00000000" w:rsidRPr="00000000">
        <w:rPr>
          <w:rFonts w:ascii="Calibri" w:cs="Calibri" w:eastAsia="Calibri" w:hAnsi="Calibri"/>
          <w:sz w:val="22"/>
          <w:szCs w:val="22"/>
          <w:vertAlign w:val="baseline"/>
          <w:rtl w:val="0"/>
        </w:rPr>
        <w:t xml:space="preserve">”, Mc Graw Hill, 7ª Edición. 2001</w:t>
      </w:r>
      <w:r w:rsidDel="00000000" w:rsidR="00000000" w:rsidRPr="00000000">
        <w:rPr>
          <w:rtl w:val="0"/>
        </w:rPr>
      </w:r>
    </w:p>
    <w:p w:rsidR="00000000" w:rsidDel="00000000" w:rsidP="00000000" w:rsidRDefault="00000000" w:rsidRPr="00000000" w14:paraId="000000C9">
      <w:pPr>
        <w:jc w:val="both"/>
        <w:rPr>
          <w:rFonts w:ascii="Arial" w:cs="Arial" w:eastAsia="Arial" w:hAnsi="Arial"/>
          <w:smallCaps w:val="0"/>
          <w:vertAlign w:val="baseline"/>
        </w:rPr>
      </w:pPr>
      <w:r w:rsidDel="00000000" w:rsidR="00000000" w:rsidRPr="00000000">
        <w:rPr>
          <w:rtl w:val="0"/>
        </w:rPr>
      </w:r>
    </w:p>
    <w:p w:rsidR="00000000" w:rsidDel="00000000" w:rsidP="00000000" w:rsidRDefault="00000000" w:rsidRPr="00000000" w14:paraId="000000CA">
      <w:pPr>
        <w:ind w:left="426"/>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B">
      <w:pPr>
        <w:jc w:val="both"/>
        <w:rPr>
          <w:rFonts w:ascii="Calibri" w:cs="Calibri" w:eastAsia="Calibri" w:hAnsi="Calibri"/>
          <w:b w:val="0"/>
          <w:sz w:val="22"/>
          <w:szCs w:val="22"/>
          <w:vertAlign w:val="baseline"/>
        </w:rPr>
      </w:pPr>
      <w:r w:rsidDel="00000000" w:rsidR="00000000" w:rsidRPr="00000000">
        <w:rPr>
          <w:rtl w:val="0"/>
        </w:rPr>
      </w:r>
    </w:p>
    <w:sectPr>
      <w:footerReference r:id="rId8" w:type="default"/>
      <w:footerReference r:id="rId9" w:type="even"/>
      <w:pgSz w:h="15842" w:w="12242"/>
      <w:pgMar w:bottom="993" w:top="1560"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Courier New"/>
  <w:font w:name="Tahoma">
    <w:embedRegular w:fontKey="{00000000-0000-0000-0000-000000000000}" r:id="rId1" w:subsetted="0"/>
    <w:embedBold w:fontKey="{00000000-0000-0000-0000-000000000000}" r:id="rId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lowerLetter"/>
      <w:lvlText w:val="%2."/>
      <w:lvlJc w:val="left"/>
      <w:pPr>
        <w:ind w:left="1080" w:hanging="360"/>
      </w:pPr>
      <w:rPr>
        <w:vertAlign w:val="baseline"/>
      </w:rPr>
    </w:lvl>
    <w:lvl w:ilvl="2">
      <w:start w:val="1"/>
      <w:numFmt w:val="bullet"/>
      <w:lvlText w:val="●"/>
      <w:lvlJc w:val="left"/>
      <w:pPr>
        <w:ind w:left="1980" w:hanging="360"/>
      </w:pPr>
      <w:rPr>
        <w:rFonts w:ascii="Noto Sans Symbols" w:cs="Noto Sans Symbols" w:eastAsia="Noto Sans Symbols" w:hAnsi="Noto Sans Symbols"/>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ahoma" w:hAnsi="Tahoma"/>
      <w:w w:val="100"/>
      <w:position w:val="-1"/>
      <w:szCs w:val="24"/>
      <w:effect w:val="none"/>
      <w:vertAlign w:val="baseline"/>
      <w:cs w:val="0"/>
      <w:em w:val="none"/>
      <w:lang w:bidi="ar-SA" w:eastAsia="es-ES" w:val="es-ES"/>
    </w:rPr>
  </w:style>
  <w:style w:type="paragraph" w:styleId="Título3">
    <w:name w:val="Título 3"/>
    <w:basedOn w:val="Normal"/>
    <w:next w:val="Normal"/>
    <w:autoRedefine w:val="0"/>
    <w:hidden w:val="0"/>
    <w:qFormat w:val="0"/>
    <w:pPr>
      <w:keepNext w:val="1"/>
      <w:widowControl w:val="0"/>
      <w:suppressAutoHyphens w:val="1"/>
      <w:spacing w:line="1" w:lineRule="atLeast"/>
      <w:ind w:leftChars="-1" w:rightChars="0" w:firstLineChars="-1"/>
      <w:jc w:val="center"/>
      <w:textDirection w:val="btLr"/>
      <w:textAlignment w:val="top"/>
      <w:outlineLvl w:val="2"/>
    </w:pPr>
    <w:rPr>
      <w:rFonts w:ascii="Garamond" w:hAnsi="Garamond"/>
      <w:b w:val="1"/>
      <w:w w:val="100"/>
      <w:position w:val="-1"/>
      <w:sz w:val="24"/>
      <w:szCs w:val="20"/>
      <w:effect w:val="none"/>
      <w:vertAlign w:val="baseline"/>
      <w:cs w:val="0"/>
      <w:em w:val="none"/>
      <w:lang w:bidi="ar-SA" w:eastAsia="es-ES" w:val="es-ES"/>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normal"/>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0"/>
    <w:pPr>
      <w:suppressAutoHyphens w:val="1"/>
      <w:spacing w:line="1" w:lineRule="atLeast"/>
      <w:ind w:leftChars="-1" w:rightChars="0" w:firstLineChars="-1"/>
      <w:textDirection w:val="btLr"/>
      <w:textAlignment w:val="top"/>
      <w:outlineLvl w:val="0"/>
    </w:pPr>
  </w:style>
  <w:style w:type="paragraph" w:styleId="Subtítulo">
    <w:name w:val="Subtítulo"/>
    <w:basedOn w:val="Normal"/>
    <w:next w:val="Subtítulo"/>
    <w:autoRedefine w:val="0"/>
    <w:hidden w:val="0"/>
    <w:qFormat w:val="0"/>
    <w:pPr>
      <w:suppressAutoHyphens w:val="1"/>
      <w:spacing w:line="1" w:lineRule="atLeast"/>
      <w:ind w:leftChars="-1" w:rightChars="0" w:firstLineChars="-1"/>
      <w:jc w:val="center"/>
      <w:textDirection w:val="btLr"/>
      <w:textAlignment w:val="top"/>
      <w:outlineLvl w:val="0"/>
    </w:pPr>
    <w:rPr>
      <w:rFonts w:ascii="Arial" w:hAnsi="Arial"/>
      <w:b w:val="1"/>
      <w:w w:val="100"/>
      <w:position w:val="-1"/>
      <w:szCs w:val="20"/>
      <w:effect w:val="none"/>
      <w:vertAlign w:val="baseline"/>
      <w:cs w:val="0"/>
      <w:em w:val="none"/>
      <w:lang w:bidi="ar-SA" w:eastAsia="es-ES" w:val="es-ES"/>
    </w:rPr>
  </w:style>
  <w:style w:type="paragraph" w:styleId="BodyText2">
    <w:name w:val="Body Text 2"/>
    <w:basedOn w:val="Normal"/>
    <w:next w:val="BodyText2"/>
    <w:autoRedefine w:val="0"/>
    <w:hidden w:val="0"/>
    <w:qFormat w:val="0"/>
    <w:pPr>
      <w:suppressAutoHyphens w:val="1"/>
      <w:overflowPunct w:val="0"/>
      <w:autoSpaceDE w:val="0"/>
      <w:autoSpaceDN w:val="0"/>
      <w:adjustRightInd w:val="0"/>
      <w:spacing w:line="1" w:lineRule="atLeast"/>
      <w:ind w:left="360" w:leftChars="-1" w:rightChars="0" w:firstLineChars="-1"/>
      <w:textDirection w:val="btLr"/>
      <w:textAlignment w:val="baseline"/>
      <w:outlineLvl w:val="0"/>
    </w:pPr>
    <w:rPr>
      <w:rFonts w:ascii="Arial" w:hAnsi="Arial"/>
      <w:w w:val="100"/>
      <w:position w:val="-1"/>
      <w:szCs w:val="20"/>
      <w:effect w:val="none"/>
      <w:vertAlign w:val="baseline"/>
      <w:cs w:val="0"/>
      <w:em w:val="none"/>
      <w:lang w:bidi="ar-SA" w:eastAsia="es-ES" w:val="es-ES"/>
    </w:rPr>
  </w:style>
  <w:style w:type="paragraph" w:styleId="Textonotapie">
    <w:name w:val="Texto nota pie"/>
    <w:basedOn w:val="Normal"/>
    <w:next w:val="Textonotapie"/>
    <w:autoRedefine w:val="0"/>
    <w:hidden w:val="0"/>
    <w:qFormat w:val="0"/>
    <w:pPr>
      <w:suppressAutoHyphens w:val="1"/>
      <w:spacing w:line="1" w:lineRule="atLeast"/>
      <w:ind w:leftChars="-1" w:rightChars="0" w:firstLineChars="-1"/>
      <w:textDirection w:val="btLr"/>
      <w:textAlignment w:val="top"/>
      <w:outlineLvl w:val="0"/>
    </w:pPr>
    <w:rPr>
      <w:rFonts w:ascii="Times New Roman" w:hAnsi="Times New Roman"/>
      <w:w w:val="100"/>
      <w:position w:val="-1"/>
      <w:szCs w:val="20"/>
      <w:effect w:val="none"/>
      <w:vertAlign w:val="baseline"/>
      <w:cs w:val="0"/>
      <w:em w:val="none"/>
      <w:lang w:bidi="ar-SA" w:eastAsia="es-CL" w:val="es-CL"/>
    </w:rPr>
  </w:style>
  <w:style w:type="character" w:styleId="Ref.denotaalpie">
    <w:name w:val="Ref. de nota al pie"/>
    <w:next w:val="Ref.denotaalpie"/>
    <w:autoRedefine w:val="0"/>
    <w:hidden w:val="0"/>
    <w:qFormat w:val="0"/>
    <w:rPr>
      <w:w w:val="100"/>
      <w:position w:val="-1"/>
      <w:effect w:val="none"/>
      <w:vertAlign w:val="superscript"/>
      <w:cs w:val="0"/>
      <w:em w:val="none"/>
      <w:lang/>
    </w:rPr>
  </w:style>
  <w:style w:type="table" w:styleId="Tablaconcuadrícula">
    <w:name w:val="Tabla con cuadrícula"/>
    <w:basedOn w:val="Tablanormal"/>
    <w:next w:val="Tablaconcuadrícu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conc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sinformato">
    <w:name w:val="Texto sin formato"/>
    <w:basedOn w:val="Normal"/>
    <w:next w:val="Textosinformato"/>
    <w:autoRedefine w:val="0"/>
    <w:hidden w:val="0"/>
    <w:qFormat w:val="0"/>
    <w:pPr>
      <w:suppressAutoHyphens w:val="1"/>
      <w:spacing w:line="1" w:lineRule="atLeast"/>
      <w:ind w:leftChars="-1" w:rightChars="0" w:firstLineChars="-1"/>
      <w:textDirection w:val="btLr"/>
      <w:textAlignment w:val="top"/>
      <w:outlineLvl w:val="0"/>
    </w:pPr>
    <w:rPr>
      <w:rFonts w:ascii="Courier New" w:cs="Courier New" w:hAnsi="Courier New"/>
      <w:w w:val="100"/>
      <w:position w:val="-1"/>
      <w:szCs w:val="20"/>
      <w:effect w:val="none"/>
      <w:vertAlign w:val="baseline"/>
      <w:cs w:val="0"/>
      <w:em w:val="none"/>
      <w:lang w:bidi="ar-SA" w:eastAsia="es-ES" w:val="es-ES"/>
    </w:rPr>
  </w:style>
  <w:style w:type="paragraph" w:styleId="Textoindependiente">
    <w:name w:val="Texto independiente"/>
    <w:basedOn w:val="Normal"/>
    <w:next w:val="Textoindependiente"/>
    <w:autoRedefine w:val="0"/>
    <w:hidden w:val="0"/>
    <w:qFormat w:val="0"/>
    <w:pPr>
      <w:suppressAutoHyphens w:val="1"/>
      <w:spacing w:line="360" w:lineRule="auto"/>
      <w:ind w:leftChars="-1" w:rightChars="0" w:firstLineChars="-1"/>
      <w:jc w:val="both"/>
      <w:textDirection w:val="btLr"/>
      <w:textAlignment w:val="top"/>
      <w:outlineLvl w:val="0"/>
    </w:pPr>
    <w:rPr>
      <w:rFonts w:ascii="Arial" w:cs="Arial" w:hAnsi="Arial"/>
      <w:w w:val="100"/>
      <w:position w:val="-1"/>
      <w:szCs w:val="24"/>
      <w:effect w:val="none"/>
      <w:vertAlign w:val="baseline"/>
      <w:cs w:val="0"/>
      <w:em w:val="none"/>
      <w:lang w:bidi="ar-SA" w:eastAsia="es-ES" w:val="es-ES"/>
    </w:rPr>
  </w:style>
  <w:style w:type="paragraph" w:styleId="Piedepágina">
    <w:name w:val="Pie de página"/>
    <w:basedOn w:val="Normal"/>
    <w:next w:val="Piedepágina"/>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rFonts w:ascii="Tahoma" w:hAnsi="Tahoma"/>
      <w:w w:val="100"/>
      <w:position w:val="-1"/>
      <w:szCs w:val="24"/>
      <w:effect w:val="none"/>
      <w:vertAlign w:val="baseline"/>
      <w:cs w:val="0"/>
      <w:em w:val="none"/>
      <w:lang w:bidi="ar-SA" w:eastAsia="es-ES" w:val="es-ES"/>
    </w:rPr>
  </w:style>
  <w:style w:type="character" w:styleId="Númerodepágina">
    <w:name w:val="Número de página"/>
    <w:basedOn w:val="Fuentedepárrafopredeter."/>
    <w:next w:val="Númerodepágina"/>
    <w:autoRedefine w:val="0"/>
    <w:hidden w:val="0"/>
    <w:qFormat w:val="0"/>
    <w:rPr>
      <w:w w:val="100"/>
      <w:position w:val="-1"/>
      <w:effect w:val="none"/>
      <w:vertAlign w:val="baseline"/>
      <w:cs w:val="0"/>
      <w:em w:val="none"/>
      <w:lang/>
    </w:rPr>
  </w:style>
  <w:style w:type="paragraph" w:styleId="Encabezado">
    <w:name w:val="Encabezado"/>
    <w:basedOn w:val="Normal"/>
    <w:next w:val="Encabezado"/>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rFonts w:ascii="Tahoma" w:hAnsi="Tahoma"/>
      <w:w w:val="100"/>
      <w:position w:val="-1"/>
      <w:szCs w:val="24"/>
      <w:effect w:val="none"/>
      <w:vertAlign w:val="baseline"/>
      <w:cs w:val="0"/>
      <w:em w:val="none"/>
      <w:lang w:bidi="ar-SA" w:eastAsia="es-ES" w:val="es-ES"/>
    </w:rPr>
  </w:style>
  <w:style w:type="character" w:styleId="EncabezadoCar">
    <w:name w:val="Encabezado Car"/>
    <w:next w:val="EncabezadoCar"/>
    <w:autoRedefine w:val="0"/>
    <w:hidden w:val="0"/>
    <w:qFormat w:val="0"/>
    <w:rPr>
      <w:rFonts w:ascii="Tahoma" w:hAnsi="Tahoma"/>
      <w:w w:val="100"/>
      <w:position w:val="-1"/>
      <w:szCs w:val="24"/>
      <w:effect w:val="none"/>
      <w:vertAlign w:val="baseline"/>
      <w:cs w:val="0"/>
      <w:em w:val="none"/>
      <w:lang/>
    </w:rPr>
  </w:style>
  <w:style w:type="paragraph" w:styleId="Textodeglobo">
    <w:name w:val="Texto de globo"/>
    <w:basedOn w:val="Normal"/>
    <w:next w:val="Textodeglobo"/>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s-ES" w:val="es-ES"/>
    </w:rPr>
  </w:style>
  <w:style w:type="character" w:styleId="TextodegloboCar">
    <w:name w:val="Texto de globo Car"/>
    <w:next w:val="TextodegloboCar"/>
    <w:autoRedefine w:val="0"/>
    <w:hidden w:val="0"/>
    <w:qFormat w:val="0"/>
    <w:rPr>
      <w:rFonts w:ascii="Tahoma" w:cs="Tahoma" w:hAnsi="Tahoma"/>
      <w:w w:val="100"/>
      <w:position w:val="-1"/>
      <w:sz w:val="16"/>
      <w:szCs w:val="16"/>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es-CL" w:val="es-CL"/>
    </w:rPr>
  </w:style>
  <w:style w:type="character" w:styleId="Hipervínculo">
    <w:name w:val="Hipervínculo"/>
    <w:next w:val="Hipervínculo"/>
    <w:autoRedefine w:val="0"/>
    <w:hidden w:val="0"/>
    <w:qFormat w:val="1"/>
    <w:rPr>
      <w:color w:val="0000ff"/>
      <w:w w:val="100"/>
      <w:position w:val="-1"/>
      <w:u w:val="single"/>
      <w:effect w:val="none"/>
      <w:vertAlign w:val="baseline"/>
      <w:cs w:val="0"/>
      <w:em w:val="none"/>
      <w:lang/>
    </w:rPr>
  </w:style>
  <w:style w:type="paragraph" w:styleId="Párrafodelista">
    <w:name w:val="Párrafo de lista"/>
    <w:basedOn w:val="Normal"/>
    <w:next w:val="Párrafodelista"/>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s-CL"/>
    </w:rPr>
  </w:style>
  <w:style w:type="character" w:styleId="Ref.decomentario">
    <w:name w:val="Ref. de comentario"/>
    <w:next w:val="Ref.decomentario"/>
    <w:autoRedefine w:val="0"/>
    <w:hidden w:val="0"/>
    <w:qFormat w:val="0"/>
    <w:rPr>
      <w:w w:val="100"/>
      <w:position w:val="-1"/>
      <w:sz w:val="16"/>
      <w:szCs w:val="16"/>
      <w:effect w:val="none"/>
      <w:vertAlign w:val="baseline"/>
      <w:cs w:val="0"/>
      <w:em w:val="none"/>
      <w:lang/>
    </w:rPr>
  </w:style>
  <w:style w:type="paragraph" w:styleId="Textocomentario">
    <w:name w:val="Texto comentario"/>
    <w:basedOn w:val="Normal"/>
    <w:next w:val="Textocomentario"/>
    <w:autoRedefine w:val="0"/>
    <w:hidden w:val="0"/>
    <w:qFormat w:val="0"/>
    <w:pPr>
      <w:suppressAutoHyphens w:val="0"/>
      <w:spacing w:line="1" w:lineRule="atLeast"/>
      <w:ind w:leftChars="-1" w:rightChars="0" w:firstLineChars="-1"/>
      <w:textDirection w:val="btLr"/>
      <w:textAlignment w:val="top"/>
      <w:outlineLvl w:val="0"/>
    </w:pPr>
    <w:rPr>
      <w:rFonts w:ascii="Times New Roman" w:hAnsi="Times New Roman"/>
      <w:w w:val="100"/>
      <w:position w:val="-1"/>
      <w:szCs w:val="20"/>
      <w:effect w:val="none"/>
      <w:vertAlign w:val="baseline"/>
      <w:cs w:val="0"/>
      <w:em w:val="none"/>
      <w:lang w:bidi="he-IL" w:eastAsia="he-IL" w:val="es-ES"/>
    </w:rPr>
  </w:style>
  <w:style w:type="character" w:styleId="TextocomentarioCar">
    <w:name w:val="Texto comentario Car"/>
    <w:next w:val="TextocomentarioCar"/>
    <w:autoRedefine w:val="0"/>
    <w:hidden w:val="0"/>
    <w:qFormat w:val="0"/>
    <w:rPr>
      <w:w w:val="100"/>
      <w:position w:val="-1"/>
      <w:effect w:val="none"/>
      <w:vertAlign w:val="baseline"/>
      <w:cs w:val="0"/>
      <w:em w:val="none"/>
      <w:lang w:bidi="he-IL" w:eastAsia="he-IL"/>
    </w:rPr>
  </w:style>
  <w:style w:type="paragraph" w:styleId="Asuntodelcomentario">
    <w:name w:val="Asunto del comentario"/>
    <w:basedOn w:val="Textocomentario"/>
    <w:next w:val="Textocomentario"/>
    <w:autoRedefine w:val="0"/>
    <w:hidden w:val="0"/>
    <w:qFormat w:val="0"/>
    <w:pPr>
      <w:suppressAutoHyphens w:val="1"/>
      <w:spacing w:line="1" w:lineRule="atLeast"/>
      <w:ind w:leftChars="-1" w:rightChars="0" w:firstLineChars="-1"/>
      <w:textDirection w:val="btLr"/>
      <w:textAlignment w:val="top"/>
      <w:outlineLvl w:val="0"/>
    </w:pPr>
    <w:rPr>
      <w:rFonts w:ascii="Tahoma" w:hAnsi="Tahoma"/>
      <w:b w:val="1"/>
      <w:bCs w:val="1"/>
      <w:w w:val="100"/>
      <w:position w:val="-1"/>
      <w:szCs w:val="20"/>
      <w:effect w:val="none"/>
      <w:vertAlign w:val="baseline"/>
      <w:cs w:val="0"/>
      <w:em w:val="none"/>
      <w:lang w:bidi="ar-SA" w:eastAsia="es-ES" w:val="es-ES"/>
    </w:rPr>
  </w:style>
  <w:style w:type="character" w:styleId="AsuntodelcomentarioCar">
    <w:name w:val="Asunto del comentario Car"/>
    <w:next w:val="AsuntodelcomentarioCar"/>
    <w:autoRedefine w:val="0"/>
    <w:hidden w:val="0"/>
    <w:qFormat w:val="0"/>
    <w:rPr>
      <w:rFonts w:ascii="Tahoma" w:hAnsi="Tahoma"/>
      <w:b w:val="1"/>
      <w:bCs w:val="1"/>
      <w:w w:val="100"/>
      <w:position w:val="-1"/>
      <w:effect w:val="none"/>
      <w:vertAlign w:val="baseline"/>
      <w:cs w:val="0"/>
      <w:em w:val="none"/>
      <w:lang w:bidi="he-IL" w:eastAsia="he-IL"/>
    </w:rPr>
  </w:style>
  <w:style w:type="paragraph" w:styleId="bibliografía">
    <w:name w:val="bibliografía"/>
    <w:basedOn w:val="Normal"/>
    <w:next w:val="bibliografía"/>
    <w:autoRedefine w:val="0"/>
    <w:hidden w:val="0"/>
    <w:qFormat w:val="0"/>
    <w:pPr>
      <w:tabs>
        <w:tab w:val="left" w:leader="none" w:pos="4253"/>
      </w:tabs>
      <w:suppressAutoHyphens w:val="1"/>
      <w:spacing w:line="1" w:lineRule="atLeast"/>
      <w:ind w:left="4253" w:leftChars="-1" w:rightChars="0" w:hanging="4253" w:firstLineChars="-1"/>
      <w:textDirection w:val="btLr"/>
      <w:textAlignment w:val="top"/>
      <w:outlineLvl w:val="0"/>
    </w:pPr>
    <w:rPr>
      <w:rFonts w:ascii="Bookman Old Style" w:hAnsi="Bookman Old Style"/>
      <w:w w:val="100"/>
      <w:position w:val="-1"/>
      <w:sz w:val="24"/>
      <w:szCs w:val="24"/>
      <w:effect w:val="none"/>
      <w:vertAlign w:val="baseline"/>
      <w:cs w:val="0"/>
      <w:em w:val="none"/>
      <w:lang w:bidi="ar-SA" w:eastAsia="es-ES" w:val="es-E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At+38qoHiZubpGiBsSh6bgJnUw==">AMUW2mVcfpr3Op3EiBDP2ocDwUj8UpXwAMLn/CXDelfOEdzZfK2dQNMCF6NHuUee1ew7NBpvnjLszKZKyVoMD739+ZdYgkDfucMP7SCB9CGw3mVAmyl5B0tHZ6QqSQSCC/kaNSH8+UM7</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2017-05-10T18:22:00Z</dcterms:created>
  <dc:creator>Florencia Jofré Manieu</dc:creator>
</cp:coreProperties>
</file>